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36E9" w14:textId="11DD90D8" w:rsidR="00C54FFB" w:rsidRPr="00A74B91" w:rsidRDefault="00C54FFB" w:rsidP="0003273F">
      <w:pPr>
        <w:spacing w:before="120" w:after="0"/>
        <w:rPr>
          <w:rFonts w:eastAsia="Times New Roman" w:cs="Times New Roman"/>
          <w:b/>
          <w:sz w:val="24"/>
          <w:szCs w:val="24"/>
          <w:lang w:eastAsia="en-CA"/>
        </w:rPr>
      </w:pPr>
      <w:r w:rsidRPr="00A74B91">
        <w:rPr>
          <w:rFonts w:eastAsia="Times New Roman" w:cs="Times New Roman"/>
          <w:b/>
          <w:sz w:val="24"/>
          <w:szCs w:val="24"/>
          <w:lang w:eastAsia="en-CA"/>
        </w:rPr>
        <w:t xml:space="preserve">NOTICE OF </w:t>
      </w:r>
      <w:r w:rsidR="00C81497" w:rsidRPr="00A74B91">
        <w:rPr>
          <w:rFonts w:eastAsia="Times New Roman" w:cs="Times New Roman"/>
          <w:b/>
          <w:sz w:val="24"/>
          <w:szCs w:val="24"/>
          <w:lang w:eastAsia="en-CA"/>
        </w:rPr>
        <w:t>20</w:t>
      </w:r>
      <w:r w:rsidR="005A370D" w:rsidRPr="00A74B91">
        <w:rPr>
          <w:rFonts w:eastAsia="Times New Roman" w:cs="Times New Roman"/>
          <w:b/>
          <w:sz w:val="24"/>
          <w:szCs w:val="24"/>
          <w:lang w:eastAsia="en-CA"/>
        </w:rPr>
        <w:t>2</w:t>
      </w:r>
      <w:r w:rsidR="005628DA">
        <w:rPr>
          <w:rFonts w:eastAsia="Times New Roman" w:cs="Times New Roman"/>
          <w:b/>
          <w:sz w:val="24"/>
          <w:szCs w:val="24"/>
          <w:lang w:eastAsia="en-CA"/>
        </w:rPr>
        <w:t>1</w:t>
      </w:r>
      <w:r w:rsidR="00C81497" w:rsidRPr="00A74B91">
        <w:rPr>
          <w:rFonts w:eastAsia="Times New Roman" w:cs="Times New Roman"/>
          <w:b/>
          <w:sz w:val="24"/>
          <w:szCs w:val="24"/>
          <w:lang w:eastAsia="en-CA"/>
        </w:rPr>
        <w:t xml:space="preserve"> </w:t>
      </w:r>
      <w:r w:rsidRPr="00A74B91">
        <w:rPr>
          <w:rFonts w:eastAsia="Times New Roman" w:cs="Times New Roman"/>
          <w:b/>
          <w:sz w:val="24"/>
          <w:szCs w:val="24"/>
          <w:lang w:eastAsia="en-CA"/>
        </w:rPr>
        <w:t>ANN</w:t>
      </w:r>
      <w:r w:rsidR="00F27A7F" w:rsidRPr="00A74B91">
        <w:rPr>
          <w:rFonts w:eastAsia="Times New Roman" w:cs="Times New Roman"/>
          <w:b/>
          <w:sz w:val="24"/>
          <w:szCs w:val="24"/>
          <w:lang w:eastAsia="en-CA"/>
        </w:rPr>
        <w:t>UAL GENERAL MEETING FOR MEM</w:t>
      </w:r>
      <w:r w:rsidRPr="00A74B91">
        <w:rPr>
          <w:rFonts w:eastAsia="Times New Roman" w:cs="Times New Roman"/>
          <w:b/>
          <w:sz w:val="24"/>
          <w:szCs w:val="24"/>
          <w:lang w:eastAsia="en-CA"/>
        </w:rPr>
        <w:t>BERS OF THE MERCEDES–BENZ CLUB OF AMERICA VANCOUVER ISLAND SECTION</w:t>
      </w:r>
    </w:p>
    <w:p w14:paraId="02C64364" w14:textId="526A8795" w:rsidR="00C54FFB" w:rsidRPr="00C54FFB" w:rsidRDefault="00C54FFB" w:rsidP="0003273F">
      <w:pPr>
        <w:tabs>
          <w:tab w:val="left" w:pos="900"/>
        </w:tabs>
        <w:spacing w:before="120" w:after="0"/>
        <w:ind w:left="900"/>
        <w:rPr>
          <w:rFonts w:eastAsia="Times New Roman" w:cs="Times New Roman"/>
          <w:sz w:val="24"/>
          <w:szCs w:val="24"/>
          <w:lang w:eastAsia="en-CA"/>
        </w:rPr>
      </w:pPr>
      <w:r w:rsidRPr="00C54FFB">
        <w:rPr>
          <w:rFonts w:eastAsia="Times New Roman" w:cs="Times New Roman"/>
          <w:b/>
          <w:sz w:val="24"/>
          <w:szCs w:val="24"/>
          <w:lang w:eastAsia="en-CA"/>
        </w:rPr>
        <w:t>WHERE:</w:t>
      </w:r>
      <w:r w:rsidRPr="00C54FFB">
        <w:rPr>
          <w:rFonts w:eastAsia="Times New Roman" w:cs="Times New Roman"/>
          <w:b/>
          <w:sz w:val="24"/>
          <w:szCs w:val="24"/>
          <w:lang w:eastAsia="en-CA"/>
        </w:rPr>
        <w:tab/>
      </w:r>
      <w:r w:rsidR="005628DA">
        <w:rPr>
          <w:rFonts w:eastAsia="Times New Roman" w:cs="Times New Roman"/>
          <w:sz w:val="24"/>
          <w:szCs w:val="24"/>
          <w:lang w:eastAsia="en-CA"/>
        </w:rPr>
        <w:t>Coachwerks Restoration</w:t>
      </w:r>
    </w:p>
    <w:p w14:paraId="3E4C750B" w14:textId="5645D5B8" w:rsidR="00B447E9" w:rsidRDefault="00C54FFB" w:rsidP="00B447E9">
      <w:pPr>
        <w:tabs>
          <w:tab w:val="left" w:pos="900"/>
        </w:tabs>
        <w:spacing w:before="120" w:after="0"/>
        <w:ind w:left="900"/>
        <w:rPr>
          <w:rFonts w:eastAsia="Times New Roman" w:cs="Times New Roman"/>
          <w:sz w:val="24"/>
          <w:szCs w:val="24"/>
          <w:lang w:eastAsia="en-CA"/>
        </w:rPr>
      </w:pPr>
      <w:r w:rsidRPr="00C54FFB">
        <w:rPr>
          <w:rFonts w:eastAsia="Times New Roman" w:cs="Times New Roman"/>
          <w:b/>
          <w:sz w:val="24"/>
          <w:szCs w:val="24"/>
          <w:lang w:eastAsia="en-CA"/>
        </w:rPr>
        <w:t>WHEN:</w:t>
      </w:r>
      <w:r w:rsidRPr="00C54FFB">
        <w:rPr>
          <w:rFonts w:eastAsia="Times New Roman" w:cs="Times New Roman"/>
          <w:b/>
          <w:sz w:val="24"/>
          <w:szCs w:val="24"/>
          <w:lang w:eastAsia="en-CA"/>
        </w:rPr>
        <w:tab/>
      </w:r>
      <w:r w:rsidR="00CA11BE">
        <w:rPr>
          <w:rFonts w:eastAsia="Times New Roman" w:cs="Times New Roman"/>
          <w:sz w:val="24"/>
          <w:szCs w:val="24"/>
          <w:lang w:eastAsia="en-CA"/>
        </w:rPr>
        <w:t xml:space="preserve">Sunday, </w:t>
      </w:r>
      <w:r w:rsidR="005628DA">
        <w:rPr>
          <w:rFonts w:eastAsia="Times New Roman" w:cs="Times New Roman"/>
          <w:sz w:val="24"/>
          <w:szCs w:val="24"/>
          <w:lang w:eastAsia="en-CA"/>
        </w:rPr>
        <w:t>September 25</w:t>
      </w:r>
      <w:r w:rsidR="00D04C59">
        <w:rPr>
          <w:rFonts w:eastAsia="Times New Roman" w:cs="Times New Roman"/>
          <w:sz w:val="24"/>
          <w:szCs w:val="24"/>
          <w:lang w:eastAsia="en-CA"/>
        </w:rPr>
        <w:t>, 20</w:t>
      </w:r>
      <w:r w:rsidR="005A370D">
        <w:rPr>
          <w:rFonts w:eastAsia="Times New Roman" w:cs="Times New Roman"/>
          <w:sz w:val="24"/>
          <w:szCs w:val="24"/>
          <w:lang w:eastAsia="en-CA"/>
        </w:rPr>
        <w:t>2</w:t>
      </w:r>
      <w:r w:rsidR="005628DA">
        <w:rPr>
          <w:rFonts w:eastAsia="Times New Roman" w:cs="Times New Roman"/>
          <w:sz w:val="24"/>
          <w:szCs w:val="24"/>
          <w:lang w:eastAsia="en-CA"/>
        </w:rPr>
        <w:t>1</w:t>
      </w:r>
    </w:p>
    <w:p w14:paraId="047C1ADF" w14:textId="63F4E492" w:rsidR="00C54FFB" w:rsidRPr="00C54FFB" w:rsidRDefault="00B447E9" w:rsidP="00B447E9">
      <w:pPr>
        <w:tabs>
          <w:tab w:val="left" w:pos="900"/>
        </w:tabs>
        <w:spacing w:before="120" w:after="0"/>
        <w:ind w:left="900"/>
        <w:rPr>
          <w:rFonts w:eastAsia="Times New Roman" w:cs="Times New Roman"/>
          <w:sz w:val="24"/>
          <w:szCs w:val="24"/>
          <w:lang w:eastAsia="en-CA"/>
        </w:rPr>
      </w:pPr>
      <w:r>
        <w:rPr>
          <w:rFonts w:eastAsia="Times New Roman" w:cs="Times New Roman"/>
          <w:b/>
          <w:sz w:val="24"/>
          <w:szCs w:val="24"/>
          <w:lang w:eastAsia="en-CA"/>
        </w:rPr>
        <w:tab/>
      </w:r>
      <w:r>
        <w:rPr>
          <w:rFonts w:eastAsia="Times New Roman" w:cs="Times New Roman"/>
          <w:b/>
          <w:sz w:val="24"/>
          <w:szCs w:val="24"/>
          <w:lang w:eastAsia="en-CA"/>
        </w:rPr>
        <w:tab/>
      </w:r>
      <w:r w:rsidR="00C54FFB" w:rsidRPr="00C54FFB">
        <w:rPr>
          <w:rFonts w:eastAsia="Times New Roman" w:cs="Times New Roman"/>
          <w:sz w:val="24"/>
          <w:szCs w:val="24"/>
          <w:lang w:eastAsia="en-CA"/>
        </w:rPr>
        <w:t>Meeting begins at 1</w:t>
      </w:r>
      <w:r w:rsidR="005628DA">
        <w:rPr>
          <w:rFonts w:eastAsia="Times New Roman" w:cs="Times New Roman"/>
          <w:sz w:val="24"/>
          <w:szCs w:val="24"/>
          <w:lang w:eastAsia="en-CA"/>
        </w:rPr>
        <w:t>2</w:t>
      </w:r>
      <w:r w:rsidR="00C54FFB" w:rsidRPr="00C54FFB">
        <w:rPr>
          <w:rFonts w:eastAsia="Times New Roman" w:cs="Times New Roman"/>
          <w:sz w:val="24"/>
          <w:szCs w:val="24"/>
          <w:lang w:eastAsia="en-CA"/>
        </w:rPr>
        <w:t>:</w:t>
      </w:r>
      <w:r w:rsidR="005A370D">
        <w:rPr>
          <w:rFonts w:eastAsia="Times New Roman" w:cs="Times New Roman"/>
          <w:sz w:val="24"/>
          <w:szCs w:val="24"/>
          <w:lang w:eastAsia="en-CA"/>
        </w:rPr>
        <w:t>0</w:t>
      </w:r>
      <w:r w:rsidR="00C54FFB" w:rsidRPr="00C54FFB">
        <w:rPr>
          <w:rFonts w:eastAsia="Times New Roman" w:cs="Times New Roman"/>
          <w:sz w:val="24"/>
          <w:szCs w:val="24"/>
          <w:lang w:eastAsia="en-CA"/>
        </w:rPr>
        <w:t>0</w:t>
      </w:r>
    </w:p>
    <w:p w14:paraId="281F9420" w14:textId="77777777" w:rsidR="008C76D8" w:rsidRPr="00C54FFB" w:rsidRDefault="00452C3F" w:rsidP="0003273F">
      <w:pPr>
        <w:spacing w:before="120" w:after="0"/>
        <w:rPr>
          <w:rFonts w:eastAsia="Times New Roman" w:cs="Times New Roman"/>
          <w:b/>
          <w:sz w:val="24"/>
          <w:szCs w:val="24"/>
          <w:lang w:eastAsia="en-CA"/>
        </w:rPr>
      </w:pPr>
      <w:r w:rsidRPr="00C54FFB">
        <w:rPr>
          <w:rFonts w:eastAsia="Times New Roman" w:cs="Times New Roman"/>
          <w:b/>
          <w:sz w:val="24"/>
          <w:szCs w:val="24"/>
          <w:lang w:eastAsia="en-CA"/>
        </w:rPr>
        <w:t>AGENDA</w:t>
      </w:r>
    </w:p>
    <w:p w14:paraId="1A309C52" w14:textId="42FF383E" w:rsidR="0062042B"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1</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Pr>
          <w:rFonts w:eastAsia="Times New Roman" w:cs="Times New Roman"/>
          <w:sz w:val="24"/>
          <w:szCs w:val="24"/>
          <w:lang w:eastAsia="en-CA"/>
        </w:rPr>
        <w:t>Call to order</w:t>
      </w:r>
    </w:p>
    <w:p w14:paraId="5E8246CF" w14:textId="02CCC7D3" w:rsidR="008C76D8" w:rsidRPr="00C54FFB"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2.</w:t>
      </w:r>
      <w:r>
        <w:rPr>
          <w:rFonts w:eastAsia="Times New Roman" w:cs="Times New Roman"/>
          <w:sz w:val="24"/>
          <w:szCs w:val="24"/>
          <w:lang w:eastAsia="en-CA"/>
        </w:rPr>
        <w:tab/>
      </w:r>
      <w:r w:rsidR="00452C3F" w:rsidRPr="00C54FFB">
        <w:rPr>
          <w:rFonts w:eastAsia="Times New Roman" w:cs="Times New Roman"/>
          <w:sz w:val="24"/>
          <w:szCs w:val="24"/>
          <w:lang w:eastAsia="en-CA"/>
        </w:rPr>
        <w:t>E</w:t>
      </w:r>
      <w:r w:rsidR="008C76D8" w:rsidRPr="00C54FFB">
        <w:rPr>
          <w:rFonts w:eastAsia="Times New Roman" w:cs="Times New Roman"/>
          <w:sz w:val="24"/>
          <w:szCs w:val="24"/>
          <w:lang w:eastAsia="en-CA"/>
        </w:rPr>
        <w:t>lect an individual to chai</w:t>
      </w:r>
      <w:r w:rsidR="00C54FFB" w:rsidRPr="00C54FFB">
        <w:rPr>
          <w:rFonts w:eastAsia="Times New Roman" w:cs="Times New Roman"/>
          <w:sz w:val="24"/>
          <w:szCs w:val="24"/>
          <w:lang w:eastAsia="en-CA"/>
        </w:rPr>
        <w:t>r the meeting, if necessary</w:t>
      </w:r>
    </w:p>
    <w:p w14:paraId="46E357B7" w14:textId="09EE10D3" w:rsidR="008C76D8"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3</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sidR="00452C3F" w:rsidRPr="00C54FFB">
        <w:rPr>
          <w:rFonts w:eastAsia="Times New Roman" w:cs="Times New Roman"/>
          <w:sz w:val="24"/>
          <w:szCs w:val="24"/>
          <w:lang w:eastAsia="en-CA"/>
        </w:rPr>
        <w:t>D</w:t>
      </w:r>
      <w:r w:rsidR="008C76D8" w:rsidRPr="00C54FFB">
        <w:rPr>
          <w:rFonts w:eastAsia="Times New Roman" w:cs="Times New Roman"/>
          <w:sz w:val="24"/>
          <w:szCs w:val="24"/>
          <w:lang w:eastAsia="en-CA"/>
        </w:rPr>
        <w:t>e</w:t>
      </w:r>
      <w:r w:rsidR="00C54FFB" w:rsidRPr="00C54FFB">
        <w:rPr>
          <w:rFonts w:eastAsia="Times New Roman" w:cs="Times New Roman"/>
          <w:sz w:val="24"/>
          <w:szCs w:val="24"/>
          <w:lang w:eastAsia="en-CA"/>
        </w:rPr>
        <w:t>termine that there is a quorum</w:t>
      </w:r>
    </w:p>
    <w:p w14:paraId="1AA8E7D7" w14:textId="0AD02C26" w:rsidR="008C76D8"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4</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sidR="00452C3F" w:rsidRPr="00C54FFB">
        <w:rPr>
          <w:rFonts w:eastAsia="Times New Roman" w:cs="Times New Roman"/>
          <w:sz w:val="24"/>
          <w:szCs w:val="24"/>
          <w:lang w:eastAsia="en-CA"/>
        </w:rPr>
        <w:t>A</w:t>
      </w:r>
      <w:r w:rsidR="00C54FFB" w:rsidRPr="00C54FFB">
        <w:rPr>
          <w:rFonts w:eastAsia="Times New Roman" w:cs="Times New Roman"/>
          <w:sz w:val="24"/>
          <w:szCs w:val="24"/>
          <w:lang w:eastAsia="en-CA"/>
        </w:rPr>
        <w:t>pprove the agenda</w:t>
      </w:r>
    </w:p>
    <w:p w14:paraId="5CD2ED35" w14:textId="2DCF9789" w:rsidR="008C76D8"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5</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sidR="00452C3F" w:rsidRPr="00C54FFB">
        <w:rPr>
          <w:rFonts w:eastAsia="Times New Roman" w:cs="Times New Roman"/>
          <w:sz w:val="24"/>
          <w:szCs w:val="24"/>
          <w:lang w:eastAsia="en-CA"/>
        </w:rPr>
        <w:t>A</w:t>
      </w:r>
      <w:r w:rsidR="008C76D8" w:rsidRPr="00C54FFB">
        <w:rPr>
          <w:rFonts w:eastAsia="Times New Roman" w:cs="Times New Roman"/>
          <w:sz w:val="24"/>
          <w:szCs w:val="24"/>
          <w:lang w:eastAsia="en-CA"/>
        </w:rPr>
        <w:t>pprove the minutes</w:t>
      </w:r>
      <w:r w:rsidR="00C54FFB" w:rsidRPr="00C54FFB">
        <w:rPr>
          <w:rFonts w:eastAsia="Times New Roman" w:cs="Times New Roman"/>
          <w:sz w:val="24"/>
          <w:szCs w:val="24"/>
          <w:lang w:eastAsia="en-CA"/>
        </w:rPr>
        <w:t xml:space="preserve"> from the last general meeting</w:t>
      </w:r>
    </w:p>
    <w:p w14:paraId="22E2FCBF" w14:textId="1D977285" w:rsidR="008C76D8" w:rsidRDefault="0062042B"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6</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sidR="00275E25">
        <w:rPr>
          <w:rFonts w:eastAsia="Times New Roman" w:cs="Times New Roman"/>
          <w:sz w:val="24"/>
          <w:szCs w:val="24"/>
          <w:lang w:eastAsia="en-CA"/>
        </w:rPr>
        <w:t>Deal with u</w:t>
      </w:r>
      <w:r w:rsidR="008C76D8" w:rsidRPr="00C54FFB">
        <w:rPr>
          <w:rFonts w:eastAsia="Times New Roman" w:cs="Times New Roman"/>
          <w:sz w:val="24"/>
          <w:szCs w:val="24"/>
          <w:lang w:eastAsia="en-CA"/>
        </w:rPr>
        <w:t>nfinished busines</w:t>
      </w:r>
      <w:r w:rsidR="00C54FFB" w:rsidRPr="00C54FFB">
        <w:rPr>
          <w:rFonts w:eastAsia="Times New Roman" w:cs="Times New Roman"/>
          <w:sz w:val="24"/>
          <w:szCs w:val="24"/>
          <w:lang w:eastAsia="en-CA"/>
        </w:rPr>
        <w:t>s from the last general meeting</w:t>
      </w:r>
    </w:p>
    <w:p w14:paraId="7906F3D7" w14:textId="70C781B9" w:rsidR="008C76D8" w:rsidRDefault="0062042B" w:rsidP="0003273F">
      <w:pPr>
        <w:tabs>
          <w:tab w:val="left" w:pos="720"/>
        </w:tabs>
        <w:spacing w:before="72" w:after="0"/>
        <w:ind w:left="720" w:hanging="720"/>
        <w:rPr>
          <w:rFonts w:eastAsia="Times New Roman" w:cs="Times New Roman"/>
          <w:sz w:val="24"/>
          <w:szCs w:val="24"/>
          <w:lang w:eastAsia="en-CA"/>
        </w:rPr>
      </w:pPr>
      <w:r>
        <w:rPr>
          <w:rFonts w:eastAsia="Times New Roman" w:cs="Times New Roman"/>
          <w:sz w:val="24"/>
          <w:szCs w:val="24"/>
          <w:lang w:eastAsia="en-CA"/>
        </w:rPr>
        <w:t>7</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r>
      <w:r w:rsidR="00452C3F" w:rsidRPr="00C54FFB">
        <w:rPr>
          <w:rFonts w:eastAsia="Times New Roman" w:cs="Times New Roman"/>
          <w:sz w:val="24"/>
          <w:szCs w:val="24"/>
          <w:lang w:eastAsia="en-CA"/>
        </w:rPr>
        <w:t>R</w:t>
      </w:r>
      <w:r w:rsidR="008C76D8" w:rsidRPr="00C54FFB">
        <w:rPr>
          <w:rFonts w:eastAsia="Times New Roman" w:cs="Times New Roman"/>
          <w:sz w:val="24"/>
          <w:szCs w:val="24"/>
          <w:lang w:eastAsia="en-CA"/>
        </w:rPr>
        <w:t>eceive the directors’ report</w:t>
      </w:r>
      <w:r w:rsidR="008B13EF" w:rsidRPr="00C54FFB">
        <w:rPr>
          <w:rFonts w:eastAsia="Times New Roman" w:cs="Times New Roman"/>
          <w:sz w:val="24"/>
          <w:szCs w:val="24"/>
          <w:lang w:eastAsia="en-CA"/>
        </w:rPr>
        <w:t>s</w:t>
      </w:r>
      <w:r w:rsidR="008C76D8" w:rsidRPr="00C54FFB">
        <w:rPr>
          <w:rFonts w:eastAsia="Times New Roman" w:cs="Times New Roman"/>
          <w:sz w:val="24"/>
          <w:szCs w:val="24"/>
          <w:lang w:eastAsia="en-CA"/>
        </w:rPr>
        <w:t xml:space="preserve"> o</w:t>
      </w:r>
      <w:r w:rsidR="00C54FFB" w:rsidRPr="00C54FFB">
        <w:rPr>
          <w:rFonts w:eastAsia="Times New Roman" w:cs="Times New Roman"/>
          <w:sz w:val="24"/>
          <w:szCs w:val="24"/>
          <w:lang w:eastAsia="en-CA"/>
        </w:rPr>
        <w:t>f</w:t>
      </w:r>
      <w:r w:rsidR="008C76D8" w:rsidRPr="00C54FFB">
        <w:rPr>
          <w:rFonts w:eastAsia="Times New Roman" w:cs="Times New Roman"/>
          <w:sz w:val="24"/>
          <w:szCs w:val="24"/>
          <w:lang w:eastAsia="en-CA"/>
        </w:rPr>
        <w:t xml:space="preserve"> activities and decisions since the p</w:t>
      </w:r>
      <w:r w:rsidR="00C54FFB" w:rsidRPr="00C54FFB">
        <w:rPr>
          <w:rFonts w:eastAsia="Times New Roman" w:cs="Times New Roman"/>
          <w:sz w:val="24"/>
          <w:szCs w:val="24"/>
          <w:lang w:eastAsia="en-CA"/>
        </w:rPr>
        <w:t>revious annual general meeting including a report on the financial statements of the Society for the previous financial year</w:t>
      </w:r>
    </w:p>
    <w:p w14:paraId="23A982EE" w14:textId="513064F3" w:rsidR="008C76D8" w:rsidRDefault="00D04C59" w:rsidP="0003273F">
      <w:pPr>
        <w:tabs>
          <w:tab w:val="left" w:pos="720"/>
        </w:tabs>
        <w:spacing w:before="72" w:after="0"/>
        <w:ind w:left="720" w:hanging="720"/>
        <w:rPr>
          <w:rFonts w:eastAsia="Times New Roman" w:cs="Times New Roman"/>
          <w:sz w:val="24"/>
          <w:szCs w:val="24"/>
          <w:lang w:eastAsia="en-CA"/>
        </w:rPr>
      </w:pPr>
      <w:r>
        <w:rPr>
          <w:rFonts w:eastAsia="Times New Roman" w:cs="Times New Roman"/>
          <w:sz w:val="24"/>
          <w:szCs w:val="24"/>
          <w:lang w:eastAsia="en-CA"/>
        </w:rPr>
        <w:t>8</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t>Elect or appoint directors</w:t>
      </w:r>
    </w:p>
    <w:p w14:paraId="489DABF9" w14:textId="6B7F41CE" w:rsidR="00DC35FC" w:rsidRDefault="00DC35FC" w:rsidP="0003273F">
      <w:pPr>
        <w:tabs>
          <w:tab w:val="left" w:pos="720"/>
        </w:tabs>
        <w:spacing w:before="72" w:after="0"/>
        <w:ind w:left="720" w:hanging="720"/>
        <w:rPr>
          <w:rFonts w:eastAsia="Times New Roman" w:cs="Times New Roman"/>
          <w:sz w:val="24"/>
          <w:szCs w:val="24"/>
          <w:lang w:eastAsia="en-CA"/>
        </w:rPr>
      </w:pPr>
      <w:r>
        <w:rPr>
          <w:rFonts w:eastAsia="Times New Roman" w:cs="Times New Roman"/>
          <w:sz w:val="24"/>
          <w:szCs w:val="24"/>
          <w:lang w:eastAsia="en-CA"/>
        </w:rPr>
        <w:tab/>
        <w:t>Appeal for volunteers to be on the Board</w:t>
      </w:r>
    </w:p>
    <w:p w14:paraId="24B241A7" w14:textId="7616C0FF" w:rsidR="00766526" w:rsidRPr="00766526" w:rsidRDefault="00766526" w:rsidP="0003273F">
      <w:pPr>
        <w:spacing w:before="72" w:after="0"/>
        <w:ind w:left="1080"/>
        <w:rPr>
          <w:rFonts w:eastAsia="Times New Roman" w:cs="Times New Roman"/>
          <w:b/>
          <w:bCs/>
          <w:sz w:val="24"/>
          <w:szCs w:val="24"/>
          <w:lang w:eastAsia="en-CA"/>
        </w:rPr>
      </w:pPr>
      <w:r w:rsidRPr="00F81750">
        <w:rPr>
          <w:rFonts w:eastAsia="Times New Roman" w:cs="Times New Roman"/>
          <w:b/>
          <w:bCs/>
          <w:sz w:val="24"/>
          <w:szCs w:val="24"/>
          <w:lang w:eastAsia="en-CA"/>
        </w:rPr>
        <w:t>Directors and Officers Proposed for 20</w:t>
      </w:r>
      <w:r w:rsidR="00F81750" w:rsidRPr="00F81750">
        <w:rPr>
          <w:rFonts w:eastAsia="Times New Roman" w:cs="Times New Roman"/>
          <w:b/>
          <w:bCs/>
          <w:sz w:val="24"/>
          <w:szCs w:val="24"/>
          <w:lang w:eastAsia="en-CA"/>
        </w:rPr>
        <w:t>2</w:t>
      </w:r>
      <w:r w:rsidR="005628DA">
        <w:rPr>
          <w:rFonts w:eastAsia="Times New Roman" w:cs="Times New Roman"/>
          <w:b/>
          <w:bCs/>
          <w:sz w:val="24"/>
          <w:szCs w:val="24"/>
          <w:lang w:eastAsia="en-CA"/>
        </w:rPr>
        <w:t>1</w:t>
      </w:r>
      <w:r w:rsidRPr="00F81750">
        <w:rPr>
          <w:rFonts w:eastAsia="Times New Roman" w:cs="Times New Roman"/>
          <w:b/>
          <w:bCs/>
          <w:sz w:val="24"/>
          <w:szCs w:val="24"/>
          <w:lang w:eastAsia="en-CA"/>
        </w:rPr>
        <w:t xml:space="preserve"> – 202</w:t>
      </w:r>
      <w:r w:rsidR="005628DA">
        <w:rPr>
          <w:rFonts w:eastAsia="Times New Roman" w:cs="Times New Roman"/>
          <w:b/>
          <w:bCs/>
          <w:sz w:val="24"/>
          <w:szCs w:val="24"/>
          <w:lang w:eastAsia="en-CA"/>
        </w:rPr>
        <w:t>2</w:t>
      </w:r>
    </w:p>
    <w:p w14:paraId="0070E9F0" w14:textId="77777777" w:rsidR="00DC35FC" w:rsidRDefault="00DC35FC" w:rsidP="00DC35FC">
      <w:pPr>
        <w:spacing w:before="72" w:after="0"/>
        <w:ind w:left="1080"/>
        <w:rPr>
          <w:rFonts w:eastAsia="Times New Roman" w:cs="Times New Roman"/>
          <w:sz w:val="24"/>
          <w:szCs w:val="24"/>
          <w:lang w:eastAsia="en-CA"/>
        </w:rPr>
      </w:pPr>
      <w:r w:rsidRPr="00766526">
        <w:rPr>
          <w:rFonts w:eastAsia="Times New Roman" w:cs="Times New Roman"/>
          <w:sz w:val="24"/>
          <w:szCs w:val="24"/>
          <w:lang w:eastAsia="en-CA"/>
        </w:rPr>
        <w:t>Alex Currie</w:t>
      </w:r>
      <w:r>
        <w:rPr>
          <w:rFonts w:eastAsia="Times New Roman" w:cs="Times New Roman"/>
          <w:sz w:val="24"/>
          <w:szCs w:val="24"/>
          <w:lang w:eastAsia="en-CA"/>
        </w:rPr>
        <w:t xml:space="preserve">, </w:t>
      </w:r>
      <w:r w:rsidRPr="00766526">
        <w:rPr>
          <w:rFonts w:eastAsia="Times New Roman" w:cs="Times New Roman"/>
          <w:sz w:val="24"/>
          <w:szCs w:val="24"/>
          <w:lang w:eastAsia="en-CA"/>
        </w:rPr>
        <w:t>Dennis Ostrowerka</w:t>
      </w:r>
      <w:r>
        <w:rPr>
          <w:rFonts w:eastAsia="Times New Roman" w:cs="Times New Roman"/>
          <w:sz w:val="24"/>
          <w:szCs w:val="24"/>
          <w:lang w:eastAsia="en-CA"/>
        </w:rPr>
        <w:t xml:space="preserve">, </w:t>
      </w:r>
      <w:r w:rsidRPr="00766526">
        <w:rPr>
          <w:rFonts w:eastAsia="Times New Roman" w:cs="Times New Roman"/>
          <w:sz w:val="24"/>
          <w:szCs w:val="24"/>
          <w:lang w:eastAsia="en-CA"/>
        </w:rPr>
        <w:t>Hazel Ostrowerka</w:t>
      </w:r>
      <w:r>
        <w:rPr>
          <w:rFonts w:eastAsia="Times New Roman" w:cs="Times New Roman"/>
          <w:sz w:val="24"/>
          <w:szCs w:val="24"/>
          <w:lang w:eastAsia="en-CA"/>
        </w:rPr>
        <w:t xml:space="preserve">, </w:t>
      </w:r>
      <w:r w:rsidRPr="00766526">
        <w:rPr>
          <w:rFonts w:eastAsia="Times New Roman" w:cs="Times New Roman"/>
          <w:sz w:val="24"/>
          <w:szCs w:val="24"/>
          <w:lang w:eastAsia="en-CA"/>
        </w:rPr>
        <w:t>Barry Patchett</w:t>
      </w:r>
      <w:r>
        <w:rPr>
          <w:rFonts w:eastAsia="Times New Roman" w:cs="Times New Roman"/>
          <w:sz w:val="24"/>
          <w:szCs w:val="24"/>
          <w:lang w:eastAsia="en-CA"/>
        </w:rPr>
        <w:t>, R</w:t>
      </w:r>
      <w:r w:rsidRPr="00766526">
        <w:rPr>
          <w:rFonts w:eastAsia="Times New Roman" w:cs="Times New Roman"/>
          <w:sz w:val="24"/>
          <w:szCs w:val="24"/>
          <w:lang w:eastAsia="en-CA"/>
        </w:rPr>
        <w:t>ob Watson</w:t>
      </w:r>
    </w:p>
    <w:p w14:paraId="3910B66F" w14:textId="71781AEE" w:rsidR="008C76D8" w:rsidRDefault="00D04C59"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9</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t>D</w:t>
      </w:r>
      <w:r w:rsidR="008C76D8" w:rsidRPr="00C54FFB">
        <w:rPr>
          <w:rFonts w:eastAsia="Times New Roman" w:cs="Times New Roman"/>
          <w:sz w:val="24"/>
          <w:szCs w:val="24"/>
          <w:lang w:eastAsia="en-CA"/>
        </w:rPr>
        <w:t>eal with new business, including any matters about which notice has been given to the m</w:t>
      </w:r>
      <w:r w:rsidR="00C54FFB" w:rsidRPr="00C54FFB">
        <w:rPr>
          <w:rFonts w:eastAsia="Times New Roman" w:cs="Times New Roman"/>
          <w:sz w:val="24"/>
          <w:szCs w:val="24"/>
          <w:lang w:eastAsia="en-CA"/>
        </w:rPr>
        <w:t>embers in the notice of meeting</w:t>
      </w:r>
    </w:p>
    <w:p w14:paraId="5284D46E" w14:textId="293BF9AE" w:rsidR="00993A31" w:rsidRPr="00C54FFB" w:rsidRDefault="00993A31"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ab/>
        <w:t xml:space="preserve">Suggestions for events </w:t>
      </w:r>
      <w:r w:rsidR="0086059A">
        <w:rPr>
          <w:rFonts w:eastAsia="Times New Roman" w:cs="Times New Roman"/>
          <w:sz w:val="24"/>
          <w:szCs w:val="24"/>
          <w:lang w:eastAsia="en-CA"/>
        </w:rPr>
        <w:t>in</w:t>
      </w:r>
      <w:r>
        <w:rPr>
          <w:rFonts w:eastAsia="Times New Roman" w:cs="Times New Roman"/>
          <w:sz w:val="24"/>
          <w:szCs w:val="24"/>
          <w:lang w:eastAsia="en-CA"/>
        </w:rPr>
        <w:t xml:space="preserve"> 20</w:t>
      </w:r>
      <w:r w:rsidR="005A370D">
        <w:rPr>
          <w:rFonts w:eastAsia="Times New Roman" w:cs="Times New Roman"/>
          <w:sz w:val="24"/>
          <w:szCs w:val="24"/>
          <w:lang w:eastAsia="en-CA"/>
        </w:rPr>
        <w:t>2</w:t>
      </w:r>
      <w:r w:rsidR="00407E45">
        <w:rPr>
          <w:rFonts w:eastAsia="Times New Roman" w:cs="Times New Roman"/>
          <w:sz w:val="24"/>
          <w:szCs w:val="24"/>
          <w:lang w:eastAsia="en-CA"/>
        </w:rPr>
        <w:t>1 – 2022</w:t>
      </w:r>
    </w:p>
    <w:p w14:paraId="51338F39" w14:textId="4FC45AA1" w:rsidR="008C76D8" w:rsidRPr="00C54FFB" w:rsidRDefault="00D04C59" w:rsidP="0003273F">
      <w:pPr>
        <w:tabs>
          <w:tab w:val="left" w:pos="720"/>
        </w:tabs>
        <w:spacing w:before="120" w:after="0"/>
        <w:ind w:left="720" w:hanging="720"/>
        <w:rPr>
          <w:rFonts w:eastAsia="Times New Roman" w:cs="Times New Roman"/>
          <w:sz w:val="24"/>
          <w:szCs w:val="24"/>
          <w:lang w:eastAsia="en-CA"/>
        </w:rPr>
      </w:pPr>
      <w:r>
        <w:rPr>
          <w:rFonts w:eastAsia="Times New Roman" w:cs="Times New Roman"/>
          <w:sz w:val="24"/>
          <w:szCs w:val="24"/>
          <w:lang w:eastAsia="en-CA"/>
        </w:rPr>
        <w:t>10</w:t>
      </w:r>
      <w:r w:rsidR="00C54FFB" w:rsidRPr="00C54FFB">
        <w:rPr>
          <w:rFonts w:eastAsia="Times New Roman" w:cs="Times New Roman"/>
          <w:sz w:val="24"/>
          <w:szCs w:val="24"/>
          <w:lang w:eastAsia="en-CA"/>
        </w:rPr>
        <w:t>.</w:t>
      </w:r>
      <w:r w:rsidR="00C54FFB" w:rsidRPr="00C54FFB">
        <w:rPr>
          <w:rFonts w:eastAsia="Times New Roman" w:cs="Times New Roman"/>
          <w:sz w:val="24"/>
          <w:szCs w:val="24"/>
          <w:lang w:eastAsia="en-CA"/>
        </w:rPr>
        <w:tab/>
        <w:t>T</w:t>
      </w:r>
      <w:r w:rsidR="008C76D8" w:rsidRPr="00C54FFB">
        <w:rPr>
          <w:rFonts w:eastAsia="Times New Roman" w:cs="Times New Roman"/>
          <w:sz w:val="24"/>
          <w:szCs w:val="24"/>
          <w:lang w:eastAsia="en-CA"/>
        </w:rPr>
        <w:t>erminate the meeting</w:t>
      </w:r>
    </w:p>
    <w:p w14:paraId="4B2B5298" w14:textId="77777777" w:rsidR="00D17A50" w:rsidRDefault="00D17A50">
      <w:pPr>
        <w:spacing w:after="0" w:line="240" w:lineRule="auto"/>
        <w:rPr>
          <w:rFonts w:eastAsia="Times New Roman" w:cs="Times New Roman"/>
          <w:sz w:val="24"/>
          <w:szCs w:val="24"/>
          <w:lang w:eastAsia="en-CA"/>
        </w:rPr>
      </w:pPr>
      <w:r>
        <w:rPr>
          <w:rFonts w:eastAsia="Times New Roman" w:cs="Times New Roman"/>
          <w:sz w:val="24"/>
          <w:szCs w:val="24"/>
          <w:lang w:eastAsia="en-CA"/>
        </w:rPr>
        <w:br w:type="page"/>
      </w:r>
    </w:p>
    <w:p w14:paraId="420A61D0" w14:textId="7E38861F" w:rsidR="00831704" w:rsidRPr="00D17A50" w:rsidRDefault="00D17A50" w:rsidP="00151514">
      <w:pPr>
        <w:tabs>
          <w:tab w:val="left" w:pos="720"/>
        </w:tabs>
        <w:spacing w:before="120" w:after="0"/>
        <w:jc w:val="center"/>
        <w:rPr>
          <w:rFonts w:eastAsia="Times New Roman" w:cs="Times New Roman"/>
          <w:b/>
          <w:bCs/>
          <w:sz w:val="24"/>
          <w:szCs w:val="24"/>
          <w:lang w:eastAsia="en-CA"/>
        </w:rPr>
      </w:pPr>
      <w:r w:rsidRPr="00D17A50">
        <w:rPr>
          <w:rFonts w:eastAsia="Times New Roman" w:cs="Times New Roman"/>
          <w:b/>
          <w:bCs/>
          <w:sz w:val="24"/>
          <w:szCs w:val="24"/>
          <w:lang w:eastAsia="en-CA"/>
        </w:rPr>
        <w:lastRenderedPageBreak/>
        <w:t>BOARD OF DIRECTORS</w:t>
      </w:r>
      <w:r w:rsidR="006423FE">
        <w:rPr>
          <w:rFonts w:eastAsia="Times New Roman" w:cs="Times New Roman"/>
          <w:b/>
          <w:bCs/>
          <w:sz w:val="24"/>
          <w:szCs w:val="24"/>
          <w:lang w:eastAsia="en-CA"/>
        </w:rPr>
        <w:t>’</w:t>
      </w:r>
      <w:r w:rsidRPr="00D17A50">
        <w:rPr>
          <w:rFonts w:eastAsia="Times New Roman" w:cs="Times New Roman"/>
          <w:b/>
          <w:bCs/>
          <w:sz w:val="24"/>
          <w:szCs w:val="24"/>
          <w:lang w:eastAsia="en-CA"/>
        </w:rPr>
        <w:t xml:space="preserve"> REPORTS</w:t>
      </w:r>
    </w:p>
    <w:p w14:paraId="3AD46F87" w14:textId="3F5465EB" w:rsidR="00D17A50" w:rsidRPr="00D17A50" w:rsidRDefault="00151514" w:rsidP="00C54FFB">
      <w:pPr>
        <w:tabs>
          <w:tab w:val="left" w:pos="720"/>
        </w:tabs>
        <w:spacing w:before="120" w:after="0"/>
        <w:rPr>
          <w:rFonts w:eastAsia="Times New Roman" w:cs="Times New Roman"/>
          <w:b/>
          <w:bCs/>
          <w:sz w:val="24"/>
          <w:szCs w:val="24"/>
          <w:lang w:eastAsia="en-CA"/>
        </w:rPr>
      </w:pPr>
      <w:r w:rsidRPr="00D17A50">
        <w:rPr>
          <w:rFonts w:eastAsia="Times New Roman" w:cs="Times New Roman"/>
          <w:b/>
          <w:bCs/>
          <w:sz w:val="24"/>
          <w:szCs w:val="24"/>
          <w:lang w:eastAsia="en-CA"/>
        </w:rPr>
        <w:t>PRESIDENT’S REPORT</w:t>
      </w:r>
    </w:p>
    <w:p w14:paraId="4C87F535" w14:textId="51BED89A" w:rsidR="00D17A50" w:rsidRPr="00D17A50" w:rsidRDefault="00D17A50" w:rsidP="00C54FFB">
      <w:pPr>
        <w:tabs>
          <w:tab w:val="left" w:pos="720"/>
        </w:tabs>
        <w:spacing w:before="120" w:after="0"/>
        <w:rPr>
          <w:rFonts w:eastAsia="Times New Roman" w:cs="Times New Roman"/>
          <w:i/>
          <w:iCs/>
          <w:sz w:val="24"/>
          <w:szCs w:val="24"/>
          <w:lang w:eastAsia="en-CA"/>
        </w:rPr>
      </w:pPr>
      <w:r>
        <w:rPr>
          <w:rFonts w:eastAsia="Times New Roman" w:cs="Times New Roman"/>
          <w:i/>
          <w:iCs/>
          <w:sz w:val="24"/>
          <w:szCs w:val="24"/>
          <w:lang w:eastAsia="en-CA"/>
        </w:rPr>
        <w:t>Rob Watson</w:t>
      </w:r>
    </w:p>
    <w:p w14:paraId="36CE2F41" w14:textId="67B49AF5" w:rsidR="00A471A7" w:rsidRPr="00A471A7" w:rsidRDefault="00A471A7" w:rsidP="00A471A7">
      <w:pPr>
        <w:tabs>
          <w:tab w:val="left" w:pos="720"/>
        </w:tabs>
        <w:spacing w:before="120" w:after="0"/>
        <w:rPr>
          <w:rFonts w:eastAsia="Times New Roman" w:cs="Times New Roman"/>
          <w:sz w:val="24"/>
          <w:szCs w:val="24"/>
          <w:lang w:eastAsia="en-CA"/>
        </w:rPr>
      </w:pPr>
      <w:r w:rsidRPr="00A471A7">
        <w:rPr>
          <w:rFonts w:eastAsia="Times New Roman" w:cs="Times New Roman"/>
          <w:sz w:val="24"/>
          <w:szCs w:val="24"/>
          <w:lang w:eastAsia="en-CA"/>
        </w:rPr>
        <w:t xml:space="preserve">Twenty–two of us </w:t>
      </w:r>
      <w:r w:rsidR="00C83538">
        <w:rPr>
          <w:rFonts w:eastAsia="Times New Roman" w:cs="Times New Roman"/>
          <w:sz w:val="24"/>
          <w:szCs w:val="24"/>
          <w:lang w:eastAsia="en-CA"/>
        </w:rPr>
        <w:t>e</w:t>
      </w:r>
      <w:r w:rsidRPr="00A471A7">
        <w:rPr>
          <w:rFonts w:eastAsia="Times New Roman" w:cs="Times New Roman"/>
          <w:sz w:val="24"/>
          <w:szCs w:val="24"/>
          <w:lang w:eastAsia="en-CA"/>
        </w:rPr>
        <w:t>merged from our Covid cocoons in June to start our event season at the seemingly now annual Summer Solstice Dinner at the Farm Table Inn.  Three successful events followed –the Cobble Hill drive and lunch at Enrico winery;  the New Tech and car event at Three Point Motors; and the tour of Coachwerks – with an average attendance of 2</w:t>
      </w:r>
      <w:r w:rsidR="00DD5AFA">
        <w:rPr>
          <w:rFonts w:eastAsia="Times New Roman" w:cs="Times New Roman"/>
          <w:sz w:val="24"/>
          <w:szCs w:val="24"/>
          <w:lang w:eastAsia="en-CA"/>
        </w:rPr>
        <w:t>6</w:t>
      </w:r>
      <w:r w:rsidRPr="00A471A7">
        <w:rPr>
          <w:rFonts w:eastAsia="Times New Roman" w:cs="Times New Roman"/>
          <w:sz w:val="24"/>
          <w:szCs w:val="24"/>
          <w:lang w:eastAsia="en-CA"/>
        </w:rPr>
        <w:t xml:space="preserve">.  Of our primary and associate members, </w:t>
      </w:r>
      <w:r w:rsidR="00DD5AFA">
        <w:rPr>
          <w:rFonts w:eastAsia="Times New Roman" w:cs="Times New Roman"/>
          <w:sz w:val="24"/>
          <w:szCs w:val="24"/>
          <w:lang w:eastAsia="en-CA"/>
        </w:rPr>
        <w:t>40</w:t>
      </w:r>
      <w:r w:rsidRPr="00A471A7">
        <w:rPr>
          <w:rFonts w:eastAsia="Times New Roman" w:cs="Times New Roman"/>
          <w:sz w:val="24"/>
          <w:szCs w:val="24"/>
          <w:lang w:eastAsia="en-CA"/>
        </w:rPr>
        <w:t xml:space="preserve"> of us – or 4</w:t>
      </w:r>
      <w:r w:rsidR="00DD5AFA">
        <w:rPr>
          <w:rFonts w:eastAsia="Times New Roman" w:cs="Times New Roman"/>
          <w:sz w:val="24"/>
          <w:szCs w:val="24"/>
          <w:lang w:eastAsia="en-CA"/>
        </w:rPr>
        <w:t>4</w:t>
      </w:r>
      <w:r w:rsidRPr="00A471A7">
        <w:rPr>
          <w:rFonts w:eastAsia="Times New Roman" w:cs="Times New Roman"/>
          <w:sz w:val="24"/>
          <w:szCs w:val="24"/>
          <w:lang w:eastAsia="en-CA"/>
        </w:rPr>
        <w:t>% – attended at least one event over the last four months.  In addition, we had 1</w:t>
      </w:r>
      <w:r w:rsidR="00DD5AFA">
        <w:rPr>
          <w:rFonts w:eastAsia="Times New Roman" w:cs="Times New Roman"/>
          <w:sz w:val="24"/>
          <w:szCs w:val="24"/>
          <w:lang w:eastAsia="en-CA"/>
        </w:rPr>
        <w:t>8</w:t>
      </w:r>
      <w:r w:rsidRPr="00A471A7">
        <w:rPr>
          <w:rFonts w:eastAsia="Times New Roman" w:cs="Times New Roman"/>
          <w:sz w:val="24"/>
          <w:szCs w:val="24"/>
          <w:lang w:eastAsia="en-CA"/>
        </w:rPr>
        <w:t xml:space="preserve"> non–member guests for a total attendance of 5</w:t>
      </w:r>
      <w:r w:rsidR="00DD5AFA">
        <w:rPr>
          <w:rFonts w:eastAsia="Times New Roman" w:cs="Times New Roman"/>
          <w:sz w:val="24"/>
          <w:szCs w:val="24"/>
          <w:lang w:eastAsia="en-CA"/>
        </w:rPr>
        <w:t>8</w:t>
      </w:r>
      <w:r w:rsidRPr="00A471A7">
        <w:rPr>
          <w:rFonts w:eastAsia="Times New Roman" w:cs="Times New Roman"/>
          <w:sz w:val="24"/>
          <w:szCs w:val="24"/>
          <w:lang w:eastAsia="en-CA"/>
        </w:rPr>
        <w:t xml:space="preserve"> different people.  That is an </w:t>
      </w:r>
      <w:r w:rsidR="00C83538" w:rsidRPr="00A471A7">
        <w:rPr>
          <w:rFonts w:eastAsia="Times New Roman" w:cs="Times New Roman"/>
          <w:sz w:val="24"/>
          <w:szCs w:val="24"/>
          <w:lang w:eastAsia="en-CA"/>
        </w:rPr>
        <w:t>astonishing</w:t>
      </w:r>
      <w:r w:rsidRPr="00A471A7">
        <w:rPr>
          <w:rFonts w:eastAsia="Times New Roman" w:cs="Times New Roman"/>
          <w:sz w:val="24"/>
          <w:szCs w:val="24"/>
          <w:lang w:eastAsia="en-CA"/>
        </w:rPr>
        <w:t xml:space="preserve"> turnout for such a short event season; </w:t>
      </w:r>
      <w:r w:rsidR="00C83538">
        <w:rPr>
          <w:rFonts w:eastAsia="Times New Roman" w:cs="Times New Roman"/>
          <w:sz w:val="24"/>
          <w:szCs w:val="24"/>
          <w:lang w:eastAsia="en-CA"/>
        </w:rPr>
        <w:t xml:space="preserve">many </w:t>
      </w:r>
      <w:r w:rsidRPr="00A471A7">
        <w:rPr>
          <w:rFonts w:eastAsia="Times New Roman" w:cs="Times New Roman"/>
          <w:sz w:val="24"/>
          <w:szCs w:val="24"/>
          <w:lang w:eastAsia="en-CA"/>
        </w:rPr>
        <w:t>thank</w:t>
      </w:r>
      <w:r w:rsidR="00C83538">
        <w:rPr>
          <w:rFonts w:eastAsia="Times New Roman" w:cs="Times New Roman"/>
          <w:sz w:val="24"/>
          <w:szCs w:val="24"/>
          <w:lang w:eastAsia="en-CA"/>
        </w:rPr>
        <w:t>s for</w:t>
      </w:r>
      <w:r w:rsidRPr="00A471A7">
        <w:rPr>
          <w:rFonts w:eastAsia="Times New Roman" w:cs="Times New Roman"/>
          <w:sz w:val="24"/>
          <w:szCs w:val="24"/>
          <w:lang w:eastAsia="en-CA"/>
        </w:rPr>
        <w:t xml:space="preserve"> </w:t>
      </w:r>
      <w:proofErr w:type="spellStart"/>
      <w:proofErr w:type="gramStart"/>
      <w:r w:rsidRPr="00A471A7">
        <w:rPr>
          <w:rFonts w:eastAsia="Times New Roman" w:cs="Times New Roman"/>
          <w:sz w:val="24"/>
          <w:szCs w:val="24"/>
          <w:lang w:eastAsia="en-CA"/>
        </w:rPr>
        <w:t>you</w:t>
      </w:r>
      <w:r w:rsidR="00C83538">
        <w:rPr>
          <w:rFonts w:eastAsia="Times New Roman" w:cs="Times New Roman"/>
          <w:sz w:val="24"/>
          <w:szCs w:val="24"/>
          <w:lang w:eastAsia="en-CA"/>
        </w:rPr>
        <w:t>r</w:t>
      </w:r>
      <w:proofErr w:type="spellEnd"/>
      <w:proofErr w:type="gramEnd"/>
      <w:r w:rsidRPr="00A471A7">
        <w:rPr>
          <w:rFonts w:eastAsia="Times New Roman" w:cs="Times New Roman"/>
          <w:sz w:val="24"/>
          <w:szCs w:val="24"/>
          <w:lang w:eastAsia="en-CA"/>
        </w:rPr>
        <w:t xml:space="preserve"> for your continuing to support of our Section.</w:t>
      </w:r>
    </w:p>
    <w:p w14:paraId="1D9DDDF6" w14:textId="136C331C" w:rsidR="00A471A7" w:rsidRPr="00A471A7" w:rsidRDefault="00A471A7" w:rsidP="00A471A7">
      <w:pPr>
        <w:tabs>
          <w:tab w:val="left" w:pos="720"/>
        </w:tabs>
        <w:spacing w:before="120" w:after="0"/>
        <w:rPr>
          <w:rFonts w:eastAsia="Times New Roman" w:cs="Times New Roman"/>
          <w:sz w:val="24"/>
          <w:szCs w:val="24"/>
          <w:lang w:eastAsia="en-CA"/>
        </w:rPr>
      </w:pPr>
      <w:r w:rsidRPr="00A471A7">
        <w:rPr>
          <w:rFonts w:eastAsia="Times New Roman" w:cs="Times New Roman"/>
          <w:sz w:val="24"/>
          <w:szCs w:val="24"/>
          <w:lang w:eastAsia="en-CA"/>
        </w:rPr>
        <w:t>Next year, we are planning a full event schedule.  New ideas include a</w:t>
      </w:r>
      <w:r>
        <w:rPr>
          <w:rFonts w:eastAsia="Times New Roman" w:cs="Times New Roman"/>
          <w:sz w:val="24"/>
          <w:szCs w:val="24"/>
          <w:lang w:eastAsia="en-CA"/>
        </w:rPr>
        <w:t xml:space="preserve"> multi–day</w:t>
      </w:r>
      <w:r w:rsidRPr="00A471A7">
        <w:rPr>
          <w:rFonts w:eastAsia="Times New Roman" w:cs="Times New Roman"/>
          <w:sz w:val="24"/>
          <w:szCs w:val="24"/>
          <w:lang w:eastAsia="en-CA"/>
        </w:rPr>
        <w:t xml:space="preserve"> drive and tour around the Sunshine Coast, </w:t>
      </w:r>
      <w:r w:rsidR="00C83538">
        <w:rPr>
          <w:rFonts w:eastAsia="Times New Roman" w:cs="Times New Roman"/>
          <w:sz w:val="24"/>
          <w:szCs w:val="24"/>
          <w:lang w:eastAsia="en-CA"/>
        </w:rPr>
        <w:t xml:space="preserve">a Show and Shine where we can show case our </w:t>
      </w:r>
      <w:proofErr w:type="gramStart"/>
      <w:r w:rsidR="00C83538">
        <w:rPr>
          <w:rFonts w:eastAsia="Times New Roman" w:cs="Times New Roman"/>
          <w:sz w:val="24"/>
          <w:szCs w:val="24"/>
          <w:lang w:eastAsia="en-CA"/>
        </w:rPr>
        <w:t>cars;</w:t>
      </w:r>
      <w:proofErr w:type="gramEnd"/>
      <w:r w:rsidRPr="00A471A7">
        <w:rPr>
          <w:rFonts w:eastAsia="Times New Roman" w:cs="Times New Roman"/>
          <w:sz w:val="24"/>
          <w:szCs w:val="24"/>
          <w:lang w:eastAsia="en-CA"/>
        </w:rPr>
        <w:t xml:space="preserve"> and our annual Tech event but </w:t>
      </w:r>
      <w:r w:rsidR="00C83538">
        <w:rPr>
          <w:rFonts w:eastAsia="Times New Roman" w:cs="Times New Roman"/>
          <w:sz w:val="24"/>
          <w:szCs w:val="24"/>
          <w:lang w:eastAsia="en-CA"/>
        </w:rPr>
        <w:t xml:space="preserve">hopefully </w:t>
      </w:r>
      <w:r w:rsidRPr="00A471A7">
        <w:rPr>
          <w:rFonts w:eastAsia="Times New Roman" w:cs="Times New Roman"/>
          <w:sz w:val="24"/>
          <w:szCs w:val="24"/>
          <w:lang w:eastAsia="en-CA"/>
        </w:rPr>
        <w:t>this time at the Vancouver Island Motorsports Circuit.  Your ideas about events are very important – please bring forward your suggestions.</w:t>
      </w:r>
    </w:p>
    <w:p w14:paraId="0C027318" w14:textId="24DAC85E" w:rsidR="00A471A7" w:rsidRPr="00A471A7" w:rsidRDefault="00A471A7" w:rsidP="00A471A7">
      <w:pPr>
        <w:tabs>
          <w:tab w:val="left" w:pos="720"/>
        </w:tabs>
        <w:spacing w:before="120" w:after="0"/>
        <w:rPr>
          <w:rFonts w:eastAsia="Times New Roman" w:cs="Times New Roman"/>
          <w:sz w:val="24"/>
          <w:szCs w:val="24"/>
          <w:lang w:eastAsia="en-CA"/>
        </w:rPr>
      </w:pPr>
      <w:r w:rsidRPr="00A471A7">
        <w:rPr>
          <w:rFonts w:eastAsia="Times New Roman" w:cs="Times New Roman"/>
          <w:sz w:val="24"/>
          <w:szCs w:val="24"/>
          <w:lang w:eastAsia="en-CA"/>
        </w:rPr>
        <w:t xml:space="preserve">My thanks to our small team of Board members during the last year – Dennis and Hazel Ostrowerka, Barry Patchett and Alex Currie  – who have worked hard over the year running our events and contributing to the success our Section.  Philip Early resigned from the Board in August </w:t>
      </w:r>
      <w:r w:rsidR="00F92D47">
        <w:rPr>
          <w:rFonts w:eastAsia="Times New Roman" w:cs="Times New Roman"/>
          <w:sz w:val="24"/>
          <w:szCs w:val="24"/>
          <w:lang w:eastAsia="en-CA"/>
        </w:rPr>
        <w:t xml:space="preserve">and we thank him </w:t>
      </w:r>
      <w:r w:rsidRPr="00A471A7">
        <w:rPr>
          <w:rFonts w:eastAsia="Times New Roman" w:cs="Times New Roman"/>
          <w:sz w:val="24"/>
          <w:szCs w:val="24"/>
          <w:lang w:eastAsia="en-CA"/>
        </w:rPr>
        <w:t xml:space="preserve">for </w:t>
      </w:r>
      <w:r w:rsidR="00F92D47">
        <w:rPr>
          <w:rFonts w:eastAsia="Times New Roman" w:cs="Times New Roman"/>
          <w:sz w:val="24"/>
          <w:szCs w:val="24"/>
          <w:lang w:eastAsia="en-CA"/>
        </w:rPr>
        <w:t>his work as</w:t>
      </w:r>
      <w:r w:rsidRPr="00A471A7">
        <w:rPr>
          <w:rFonts w:eastAsia="Times New Roman" w:cs="Times New Roman"/>
          <w:sz w:val="24"/>
          <w:szCs w:val="24"/>
          <w:lang w:eastAsia="en-CA"/>
        </w:rPr>
        <w:t xml:space="preserve"> Treasurer and his contributions to the Board</w:t>
      </w:r>
      <w:r w:rsidR="00F92D47">
        <w:rPr>
          <w:rFonts w:eastAsia="Times New Roman" w:cs="Times New Roman"/>
          <w:sz w:val="24"/>
          <w:szCs w:val="24"/>
          <w:lang w:eastAsia="en-CA"/>
        </w:rPr>
        <w:t>.</w:t>
      </w:r>
      <w:r w:rsidR="00EB0FA2">
        <w:rPr>
          <w:rFonts w:eastAsia="Times New Roman" w:cs="Times New Roman"/>
          <w:sz w:val="24"/>
          <w:szCs w:val="24"/>
          <w:lang w:eastAsia="en-CA"/>
        </w:rPr>
        <w:t xml:space="preserve">  With Philip’s departure, I have taken on the role of Acting–Treasurer.</w:t>
      </w:r>
    </w:p>
    <w:p w14:paraId="677F7B4A" w14:textId="16F65B04" w:rsidR="00A471A7" w:rsidRPr="00A471A7" w:rsidRDefault="00A471A7" w:rsidP="00A471A7">
      <w:pPr>
        <w:tabs>
          <w:tab w:val="left" w:pos="720"/>
        </w:tabs>
        <w:spacing w:before="120" w:after="0"/>
        <w:rPr>
          <w:rFonts w:eastAsia="Times New Roman" w:cs="Times New Roman"/>
          <w:sz w:val="24"/>
          <w:szCs w:val="24"/>
          <w:lang w:eastAsia="en-CA"/>
        </w:rPr>
      </w:pPr>
      <w:r w:rsidRPr="00A471A7">
        <w:rPr>
          <w:rFonts w:eastAsia="Times New Roman" w:cs="Times New Roman"/>
          <w:sz w:val="24"/>
          <w:szCs w:val="24"/>
          <w:lang w:eastAsia="en-CA"/>
        </w:rPr>
        <w:t xml:space="preserve">This leads to an ongoing succession problem.  With only five members on </w:t>
      </w:r>
      <w:r w:rsidR="007E01E6">
        <w:rPr>
          <w:rFonts w:eastAsia="Times New Roman" w:cs="Times New Roman"/>
          <w:sz w:val="24"/>
          <w:szCs w:val="24"/>
          <w:lang w:eastAsia="en-CA"/>
        </w:rPr>
        <w:t>a</w:t>
      </w:r>
      <w:r w:rsidRPr="00A471A7">
        <w:rPr>
          <w:rFonts w:eastAsia="Times New Roman" w:cs="Times New Roman"/>
          <w:sz w:val="24"/>
          <w:szCs w:val="24"/>
          <w:lang w:eastAsia="en-CA"/>
        </w:rPr>
        <w:t xml:space="preserve"> Board </w:t>
      </w:r>
      <w:r w:rsidR="007E01E6">
        <w:rPr>
          <w:rFonts w:eastAsia="Times New Roman" w:cs="Times New Roman"/>
          <w:sz w:val="24"/>
          <w:szCs w:val="24"/>
          <w:lang w:eastAsia="en-CA"/>
        </w:rPr>
        <w:t xml:space="preserve">which should be 8 members to be fully functional, we are having to take on multiple roles, which means an increased demand on our time.  </w:t>
      </w:r>
      <w:r w:rsidRPr="00A471A7">
        <w:rPr>
          <w:rFonts w:eastAsia="Times New Roman" w:cs="Times New Roman"/>
          <w:sz w:val="24"/>
          <w:szCs w:val="24"/>
          <w:lang w:eastAsia="en-CA"/>
        </w:rPr>
        <w:t xml:space="preserve">We need volunteers for the Section Board to help with help with </w:t>
      </w:r>
      <w:r w:rsidR="00E03584">
        <w:rPr>
          <w:rFonts w:eastAsia="Times New Roman" w:cs="Times New Roman"/>
          <w:sz w:val="24"/>
          <w:szCs w:val="24"/>
          <w:lang w:eastAsia="en-CA"/>
        </w:rPr>
        <w:t xml:space="preserve">the </w:t>
      </w:r>
      <w:r w:rsidRPr="00A471A7">
        <w:rPr>
          <w:rFonts w:eastAsia="Times New Roman" w:cs="Times New Roman"/>
          <w:sz w:val="24"/>
          <w:szCs w:val="24"/>
          <w:lang w:eastAsia="en-CA"/>
        </w:rPr>
        <w:t xml:space="preserve">arrangement of all the great events we </w:t>
      </w:r>
      <w:r w:rsidR="00E03584">
        <w:rPr>
          <w:rFonts w:eastAsia="Times New Roman" w:cs="Times New Roman"/>
          <w:sz w:val="24"/>
          <w:szCs w:val="24"/>
          <w:lang w:eastAsia="en-CA"/>
        </w:rPr>
        <w:t>hold</w:t>
      </w:r>
      <w:r w:rsidRPr="00A471A7">
        <w:rPr>
          <w:rFonts w:eastAsia="Times New Roman" w:cs="Times New Roman"/>
          <w:sz w:val="24"/>
          <w:szCs w:val="24"/>
          <w:lang w:eastAsia="en-CA"/>
        </w:rPr>
        <w:t xml:space="preserve">; provide new ideas; and share in the duties so we have a </w:t>
      </w:r>
      <w:r w:rsidR="00E03584">
        <w:rPr>
          <w:rFonts w:eastAsia="Times New Roman" w:cs="Times New Roman"/>
          <w:sz w:val="24"/>
          <w:szCs w:val="24"/>
          <w:lang w:eastAsia="en-CA"/>
        </w:rPr>
        <w:t>strong, viable</w:t>
      </w:r>
      <w:r w:rsidRPr="00A471A7">
        <w:rPr>
          <w:rFonts w:eastAsia="Times New Roman" w:cs="Times New Roman"/>
          <w:sz w:val="24"/>
          <w:szCs w:val="24"/>
          <w:lang w:eastAsia="en-CA"/>
        </w:rPr>
        <w:t xml:space="preserve"> Section.  If you are </w:t>
      </w:r>
      <w:r w:rsidR="00F92D47">
        <w:rPr>
          <w:rFonts w:eastAsia="Times New Roman" w:cs="Times New Roman"/>
          <w:sz w:val="24"/>
          <w:szCs w:val="24"/>
          <w:lang w:eastAsia="en-CA"/>
        </w:rPr>
        <w:t>willing to step up and join</w:t>
      </w:r>
      <w:r w:rsidRPr="00A471A7">
        <w:rPr>
          <w:rFonts w:eastAsia="Times New Roman" w:cs="Times New Roman"/>
          <w:sz w:val="24"/>
          <w:szCs w:val="24"/>
          <w:lang w:eastAsia="en-CA"/>
        </w:rPr>
        <w:t xml:space="preserve"> </w:t>
      </w:r>
      <w:r w:rsidR="00F92D47">
        <w:rPr>
          <w:rFonts w:eastAsia="Times New Roman" w:cs="Times New Roman"/>
          <w:sz w:val="24"/>
          <w:szCs w:val="24"/>
          <w:lang w:eastAsia="en-CA"/>
        </w:rPr>
        <w:t>our</w:t>
      </w:r>
      <w:r w:rsidRPr="00A471A7">
        <w:rPr>
          <w:rFonts w:eastAsia="Times New Roman" w:cs="Times New Roman"/>
          <w:sz w:val="24"/>
          <w:szCs w:val="24"/>
          <w:lang w:eastAsia="en-CA"/>
        </w:rPr>
        <w:t xml:space="preserve"> Board , please let me or one of our Board members know.</w:t>
      </w:r>
    </w:p>
    <w:p w14:paraId="6C96125A" w14:textId="3BEFD6E8" w:rsidR="00D17A50" w:rsidRPr="00D17A50" w:rsidRDefault="00A471A7" w:rsidP="00C54FFB">
      <w:pPr>
        <w:tabs>
          <w:tab w:val="left" w:pos="720"/>
        </w:tabs>
        <w:spacing w:before="120" w:after="0"/>
        <w:rPr>
          <w:rFonts w:eastAsia="Times New Roman" w:cs="Times New Roman"/>
          <w:b/>
          <w:bCs/>
          <w:sz w:val="24"/>
          <w:szCs w:val="24"/>
          <w:lang w:eastAsia="en-CA"/>
        </w:rPr>
      </w:pPr>
      <w:r>
        <w:rPr>
          <w:rFonts w:eastAsia="Times New Roman" w:cs="Times New Roman"/>
          <w:b/>
          <w:bCs/>
          <w:sz w:val="24"/>
          <w:szCs w:val="24"/>
          <w:lang w:eastAsia="en-CA"/>
        </w:rPr>
        <w:t>ACTING–</w:t>
      </w:r>
      <w:r w:rsidR="00151514" w:rsidRPr="00D17A50">
        <w:rPr>
          <w:rFonts w:eastAsia="Times New Roman" w:cs="Times New Roman"/>
          <w:b/>
          <w:bCs/>
          <w:sz w:val="24"/>
          <w:szCs w:val="24"/>
          <w:lang w:eastAsia="en-CA"/>
        </w:rPr>
        <w:t>TREASURER’S REPORT</w:t>
      </w:r>
    </w:p>
    <w:p w14:paraId="109E75B3" w14:textId="70C5BC4D" w:rsidR="00FD5C58" w:rsidRPr="00160F44" w:rsidRDefault="00A471A7" w:rsidP="00D17A50">
      <w:pPr>
        <w:tabs>
          <w:tab w:val="left" w:pos="720"/>
        </w:tabs>
        <w:spacing w:before="120" w:after="0"/>
        <w:rPr>
          <w:rFonts w:eastAsia="Times New Roman" w:cs="Times New Roman"/>
          <w:i/>
          <w:iCs/>
          <w:sz w:val="24"/>
          <w:szCs w:val="24"/>
          <w:lang w:eastAsia="en-CA"/>
        </w:rPr>
      </w:pPr>
      <w:r>
        <w:rPr>
          <w:rFonts w:eastAsia="Times New Roman" w:cs="Times New Roman"/>
          <w:i/>
          <w:iCs/>
          <w:sz w:val="24"/>
          <w:szCs w:val="24"/>
          <w:lang w:eastAsia="en-CA"/>
        </w:rPr>
        <w:t>Rob Watson</w:t>
      </w:r>
    </w:p>
    <w:p w14:paraId="2B0527B5" w14:textId="10CEE3B2" w:rsidR="00FD5C58" w:rsidRDefault="00160F44" w:rsidP="00D17A50">
      <w:pPr>
        <w:tabs>
          <w:tab w:val="left" w:pos="720"/>
        </w:tabs>
        <w:spacing w:before="120" w:after="0"/>
        <w:rPr>
          <w:rFonts w:eastAsia="Times New Roman" w:cs="Times New Roman"/>
          <w:sz w:val="24"/>
          <w:szCs w:val="24"/>
          <w:lang w:eastAsia="en-CA"/>
        </w:rPr>
      </w:pPr>
      <w:r>
        <w:rPr>
          <w:rFonts w:eastAsia="Times New Roman" w:cs="Times New Roman"/>
          <w:sz w:val="24"/>
          <w:szCs w:val="24"/>
          <w:lang w:eastAsia="en-CA"/>
        </w:rPr>
        <w:t>This has been a straightforward year.  Our opening balances on September 30, 2020, was USD $417.83 in our US savings account and CAD $6,494.85 in our Canadian chequing account.  After receiving membership rebates of USD269.50 plus negligible interest and less account charges, our closing balance in the USD account was USD $683.3</w:t>
      </w:r>
      <w:r w:rsidR="00886038">
        <w:rPr>
          <w:rFonts w:eastAsia="Times New Roman" w:cs="Times New Roman"/>
          <w:sz w:val="24"/>
          <w:szCs w:val="24"/>
          <w:lang w:eastAsia="en-CA"/>
        </w:rPr>
        <w:t>5</w:t>
      </w:r>
      <w:r>
        <w:rPr>
          <w:rFonts w:eastAsia="Times New Roman" w:cs="Times New Roman"/>
          <w:sz w:val="24"/>
          <w:szCs w:val="24"/>
          <w:lang w:eastAsia="en-CA"/>
        </w:rPr>
        <w:t xml:space="preserve">.  On the Canadian side and as of the date of this report (September 21) </w:t>
      </w:r>
      <w:r w:rsidR="00B45080">
        <w:rPr>
          <w:rFonts w:eastAsia="Times New Roman" w:cs="Times New Roman"/>
          <w:sz w:val="24"/>
          <w:szCs w:val="24"/>
          <w:lang w:eastAsia="en-CA"/>
        </w:rPr>
        <w:t>we incurred $555.36 in expenses, reducing our cash balance to $5,939.49.  Our expenses included $40.00 for BC Society Fees (an annual requirement); $39.99 for a one</w:t>
      </w:r>
      <w:r w:rsidR="00886038">
        <w:rPr>
          <w:rFonts w:eastAsia="Times New Roman" w:cs="Times New Roman"/>
          <w:sz w:val="24"/>
          <w:szCs w:val="24"/>
          <w:lang w:eastAsia="en-CA"/>
        </w:rPr>
        <w:t>–</w:t>
      </w:r>
      <w:r w:rsidR="00B45080">
        <w:rPr>
          <w:rFonts w:eastAsia="Times New Roman" w:cs="Times New Roman"/>
          <w:sz w:val="24"/>
          <w:szCs w:val="24"/>
          <w:lang w:eastAsia="en-CA"/>
        </w:rPr>
        <w:t xml:space="preserve">year license for Quicken </w:t>
      </w:r>
      <w:proofErr w:type="spellStart"/>
      <w:r w:rsidR="00B45080">
        <w:rPr>
          <w:rFonts w:eastAsia="Times New Roman" w:cs="Times New Roman"/>
          <w:sz w:val="24"/>
          <w:szCs w:val="24"/>
          <w:lang w:eastAsia="en-CA"/>
        </w:rPr>
        <w:t>t</w:t>
      </w:r>
      <w:proofErr w:type="spellEnd"/>
      <w:r w:rsidR="00B45080">
        <w:rPr>
          <w:rFonts w:eastAsia="Times New Roman" w:cs="Times New Roman"/>
          <w:sz w:val="24"/>
          <w:szCs w:val="24"/>
          <w:lang w:eastAsia="en-CA"/>
        </w:rPr>
        <w:t xml:space="preserve"> maintain our financial records; $166.94 for MBCA </w:t>
      </w:r>
      <w:r w:rsidR="00B45080">
        <w:rPr>
          <w:rFonts w:eastAsia="Times New Roman" w:cs="Times New Roman"/>
          <w:sz w:val="24"/>
          <w:szCs w:val="24"/>
          <w:lang w:eastAsia="en-CA"/>
        </w:rPr>
        <w:lastRenderedPageBreak/>
        <w:t>complimentary memberships for two representatives at Three Point Motors and Mercedes–Benz Nanaimo; and last $308.43 for the food and beverages at the New Tech and Car event in August.</w:t>
      </w:r>
    </w:p>
    <w:p w14:paraId="04B49374" w14:textId="7E1D9419" w:rsidR="00B45080" w:rsidRDefault="00B45080" w:rsidP="00D17A50">
      <w:pPr>
        <w:tabs>
          <w:tab w:val="left" w:pos="720"/>
        </w:tabs>
        <w:spacing w:before="120" w:after="0"/>
        <w:rPr>
          <w:rFonts w:eastAsia="Times New Roman" w:cs="Times New Roman"/>
          <w:sz w:val="24"/>
          <w:szCs w:val="24"/>
          <w:lang w:eastAsia="en-CA"/>
        </w:rPr>
      </w:pPr>
      <w:r>
        <w:rPr>
          <w:rFonts w:eastAsia="Times New Roman" w:cs="Times New Roman"/>
          <w:sz w:val="24"/>
          <w:szCs w:val="24"/>
          <w:lang w:eastAsia="en-CA"/>
        </w:rPr>
        <w:t>The dark cloud with our finances is MBCA National has decided to suspend the Section rebate of USD $11 per member to ease pressure on the finances at National.  This is not an insignificant amount</w:t>
      </w:r>
      <w:r w:rsidR="000C0B9F">
        <w:rPr>
          <w:rFonts w:eastAsia="Times New Roman" w:cs="Times New Roman"/>
          <w:sz w:val="24"/>
          <w:szCs w:val="24"/>
          <w:lang w:eastAsia="en-CA"/>
        </w:rPr>
        <w:t xml:space="preserve"> and</w:t>
      </w:r>
      <w:r>
        <w:rPr>
          <w:rFonts w:eastAsia="Times New Roman" w:cs="Times New Roman"/>
          <w:sz w:val="24"/>
          <w:szCs w:val="24"/>
          <w:lang w:eastAsia="en-CA"/>
        </w:rPr>
        <w:t xml:space="preserve"> </w:t>
      </w:r>
      <w:r w:rsidR="000C0B9F">
        <w:rPr>
          <w:rFonts w:eastAsia="Times New Roman" w:cs="Times New Roman"/>
          <w:sz w:val="24"/>
          <w:szCs w:val="24"/>
          <w:lang w:eastAsia="en-CA"/>
        </w:rPr>
        <w:t>will result in</w:t>
      </w:r>
      <w:r>
        <w:rPr>
          <w:rFonts w:eastAsia="Times New Roman" w:cs="Times New Roman"/>
          <w:sz w:val="24"/>
          <w:szCs w:val="24"/>
          <w:lang w:eastAsia="en-CA"/>
        </w:rPr>
        <w:t xml:space="preserve"> a loss in revenue of about USD $800 (CAD $1,000)</w:t>
      </w:r>
      <w:r w:rsidR="000C0B9F">
        <w:rPr>
          <w:rFonts w:eastAsia="Times New Roman" w:cs="Times New Roman"/>
          <w:sz w:val="24"/>
          <w:szCs w:val="24"/>
          <w:lang w:eastAsia="en-CA"/>
        </w:rPr>
        <w:t xml:space="preserve">.  We used those funds </w:t>
      </w:r>
      <w:r>
        <w:rPr>
          <w:rFonts w:eastAsia="Times New Roman" w:cs="Times New Roman"/>
          <w:sz w:val="24"/>
          <w:szCs w:val="24"/>
          <w:lang w:eastAsia="en-CA"/>
        </w:rPr>
        <w:t>to subsidize or pay for events and awards</w:t>
      </w:r>
      <w:r w:rsidR="000C0B9F">
        <w:rPr>
          <w:rFonts w:eastAsia="Times New Roman" w:cs="Times New Roman"/>
          <w:sz w:val="24"/>
          <w:szCs w:val="24"/>
          <w:lang w:eastAsia="en-CA"/>
        </w:rPr>
        <w:t xml:space="preserve"> and it will likely require us to charge a small fee for events where we incur </w:t>
      </w:r>
      <w:proofErr w:type="gramStart"/>
      <w:r w:rsidR="000C0B9F">
        <w:rPr>
          <w:rFonts w:eastAsia="Times New Roman" w:cs="Times New Roman"/>
          <w:sz w:val="24"/>
          <w:szCs w:val="24"/>
          <w:lang w:eastAsia="en-CA"/>
        </w:rPr>
        <w:t>costs</w:t>
      </w:r>
      <w:proofErr w:type="gramEnd"/>
      <w:r w:rsidR="000C0B9F">
        <w:rPr>
          <w:rFonts w:eastAsia="Times New Roman" w:cs="Times New Roman"/>
          <w:sz w:val="24"/>
          <w:szCs w:val="24"/>
          <w:lang w:eastAsia="en-CA"/>
        </w:rPr>
        <w:t xml:space="preserve"> so we remain “revenue neutral” and don’t incur losses.</w:t>
      </w:r>
    </w:p>
    <w:p w14:paraId="26CB1201" w14:textId="77777777" w:rsidR="00886038" w:rsidRDefault="00886038" w:rsidP="00886038">
      <w:pPr>
        <w:spacing w:after="0" w:line="240" w:lineRule="auto"/>
        <w:rPr>
          <w:rFonts w:eastAsia="Times New Roman" w:cs="Times New Roman"/>
          <w:b/>
          <w:bCs/>
          <w:sz w:val="24"/>
          <w:szCs w:val="24"/>
          <w:lang w:eastAsia="en-CA"/>
        </w:rPr>
      </w:pPr>
    </w:p>
    <w:tbl>
      <w:tblPr>
        <w:tblW w:w="8820" w:type="dxa"/>
        <w:tblLook w:val="04A0" w:firstRow="1" w:lastRow="0" w:firstColumn="1" w:lastColumn="0" w:noHBand="0" w:noVBand="1"/>
      </w:tblPr>
      <w:tblGrid>
        <w:gridCol w:w="4364"/>
        <w:gridCol w:w="1856"/>
        <w:gridCol w:w="700"/>
        <w:gridCol w:w="1900"/>
      </w:tblGrid>
      <w:tr w:rsidR="00886038" w:rsidRPr="00886038" w14:paraId="44BD880E" w14:textId="77777777" w:rsidTr="00011F36">
        <w:trPr>
          <w:trHeight w:val="360"/>
        </w:trPr>
        <w:tc>
          <w:tcPr>
            <w:tcW w:w="6220" w:type="dxa"/>
            <w:gridSpan w:val="2"/>
            <w:shd w:val="clear" w:color="auto" w:fill="auto"/>
            <w:noWrap/>
            <w:vAlign w:val="bottom"/>
            <w:hideMark/>
          </w:tcPr>
          <w:p w14:paraId="577E7020" w14:textId="77777777" w:rsidR="00886038" w:rsidRPr="00886038" w:rsidRDefault="00886038" w:rsidP="00011F36">
            <w:pPr>
              <w:spacing w:after="0" w:line="240" w:lineRule="auto"/>
              <w:rPr>
                <w:rFonts w:eastAsia="Times New Roman" w:cstheme="minorHAnsi"/>
                <w:b/>
                <w:bCs/>
                <w:sz w:val="28"/>
                <w:szCs w:val="28"/>
              </w:rPr>
            </w:pPr>
            <w:r w:rsidRPr="00886038">
              <w:rPr>
                <w:rFonts w:eastAsia="Times New Roman" w:cstheme="minorHAnsi"/>
                <w:b/>
                <w:bCs/>
                <w:sz w:val="28"/>
                <w:szCs w:val="28"/>
              </w:rPr>
              <w:t>Mercedes Benz Club of America</w:t>
            </w:r>
          </w:p>
        </w:tc>
        <w:tc>
          <w:tcPr>
            <w:tcW w:w="700" w:type="dxa"/>
            <w:shd w:val="clear" w:color="auto" w:fill="auto"/>
            <w:noWrap/>
            <w:vAlign w:val="bottom"/>
            <w:hideMark/>
          </w:tcPr>
          <w:p w14:paraId="28A06B92" w14:textId="77777777" w:rsidR="00886038" w:rsidRPr="00886038" w:rsidRDefault="00886038" w:rsidP="00011F36">
            <w:pPr>
              <w:spacing w:after="0" w:line="240" w:lineRule="auto"/>
              <w:rPr>
                <w:rFonts w:eastAsia="Times New Roman" w:cstheme="minorHAnsi"/>
                <w:b/>
                <w:bCs/>
                <w:sz w:val="28"/>
                <w:szCs w:val="28"/>
              </w:rPr>
            </w:pPr>
          </w:p>
        </w:tc>
        <w:tc>
          <w:tcPr>
            <w:tcW w:w="1900" w:type="dxa"/>
            <w:shd w:val="clear" w:color="auto" w:fill="auto"/>
            <w:noWrap/>
            <w:vAlign w:val="bottom"/>
            <w:hideMark/>
          </w:tcPr>
          <w:p w14:paraId="2D4B81C1"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7307448F" w14:textId="77777777" w:rsidTr="00886038">
        <w:trPr>
          <w:trHeight w:val="360"/>
        </w:trPr>
        <w:tc>
          <w:tcPr>
            <w:tcW w:w="4364" w:type="dxa"/>
            <w:shd w:val="clear" w:color="auto" w:fill="auto"/>
            <w:noWrap/>
            <w:vAlign w:val="bottom"/>
            <w:hideMark/>
          </w:tcPr>
          <w:p w14:paraId="36194ABE" w14:textId="77777777" w:rsidR="00886038" w:rsidRPr="00886038" w:rsidRDefault="00886038" w:rsidP="00011F36">
            <w:pPr>
              <w:spacing w:after="0" w:line="240" w:lineRule="auto"/>
              <w:rPr>
                <w:rFonts w:eastAsia="Times New Roman" w:cstheme="minorHAnsi"/>
                <w:b/>
                <w:bCs/>
                <w:sz w:val="28"/>
                <w:szCs w:val="28"/>
              </w:rPr>
            </w:pPr>
            <w:r w:rsidRPr="00886038">
              <w:rPr>
                <w:rFonts w:eastAsia="Times New Roman" w:cstheme="minorHAnsi"/>
                <w:b/>
                <w:bCs/>
                <w:sz w:val="28"/>
                <w:szCs w:val="28"/>
              </w:rPr>
              <w:t>Vancouver Island Section</w:t>
            </w:r>
          </w:p>
        </w:tc>
        <w:tc>
          <w:tcPr>
            <w:tcW w:w="1856" w:type="dxa"/>
            <w:shd w:val="clear" w:color="auto" w:fill="auto"/>
            <w:noWrap/>
            <w:vAlign w:val="bottom"/>
            <w:hideMark/>
          </w:tcPr>
          <w:p w14:paraId="035523B5" w14:textId="77777777" w:rsidR="00886038" w:rsidRPr="00886038" w:rsidRDefault="00886038" w:rsidP="00011F36">
            <w:pPr>
              <w:spacing w:after="0" w:line="240" w:lineRule="auto"/>
              <w:rPr>
                <w:rFonts w:eastAsia="Times New Roman" w:cstheme="minorHAnsi"/>
                <w:b/>
                <w:bCs/>
                <w:sz w:val="28"/>
                <w:szCs w:val="28"/>
              </w:rPr>
            </w:pPr>
          </w:p>
        </w:tc>
        <w:tc>
          <w:tcPr>
            <w:tcW w:w="700" w:type="dxa"/>
            <w:shd w:val="clear" w:color="auto" w:fill="auto"/>
            <w:noWrap/>
            <w:vAlign w:val="bottom"/>
            <w:hideMark/>
          </w:tcPr>
          <w:p w14:paraId="74479192"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78A87E6E"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04D0BED6" w14:textId="77777777" w:rsidTr="00011F36">
        <w:trPr>
          <w:trHeight w:val="260"/>
        </w:trPr>
        <w:tc>
          <w:tcPr>
            <w:tcW w:w="6220" w:type="dxa"/>
            <w:gridSpan w:val="2"/>
            <w:shd w:val="clear" w:color="auto" w:fill="auto"/>
            <w:noWrap/>
            <w:vAlign w:val="bottom"/>
            <w:hideMark/>
          </w:tcPr>
          <w:p w14:paraId="78DE12DD"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2021 Statement of Cash Flow as of September 25, 2021</w:t>
            </w:r>
          </w:p>
        </w:tc>
        <w:tc>
          <w:tcPr>
            <w:tcW w:w="700" w:type="dxa"/>
            <w:shd w:val="clear" w:color="auto" w:fill="auto"/>
            <w:noWrap/>
            <w:vAlign w:val="bottom"/>
            <w:hideMark/>
          </w:tcPr>
          <w:p w14:paraId="7A869E4B" w14:textId="77777777" w:rsidR="00886038" w:rsidRPr="00886038" w:rsidRDefault="00886038" w:rsidP="00011F36">
            <w:pPr>
              <w:spacing w:after="0" w:line="240" w:lineRule="auto"/>
              <w:rPr>
                <w:rFonts w:eastAsia="Times New Roman" w:cstheme="minorHAnsi"/>
                <w:b/>
                <w:bCs/>
                <w:sz w:val="20"/>
                <w:szCs w:val="20"/>
              </w:rPr>
            </w:pPr>
          </w:p>
        </w:tc>
        <w:tc>
          <w:tcPr>
            <w:tcW w:w="1900" w:type="dxa"/>
            <w:shd w:val="clear" w:color="auto" w:fill="auto"/>
            <w:noWrap/>
            <w:vAlign w:val="bottom"/>
            <w:hideMark/>
          </w:tcPr>
          <w:p w14:paraId="1973A6BF"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1BA1B82E" w14:textId="77777777" w:rsidTr="00886038">
        <w:trPr>
          <w:trHeight w:val="320"/>
        </w:trPr>
        <w:tc>
          <w:tcPr>
            <w:tcW w:w="4364" w:type="dxa"/>
            <w:shd w:val="clear" w:color="auto" w:fill="auto"/>
            <w:noWrap/>
            <w:vAlign w:val="bottom"/>
            <w:hideMark/>
          </w:tcPr>
          <w:p w14:paraId="5735DC3A" w14:textId="77777777" w:rsidR="00886038" w:rsidRPr="00886038" w:rsidRDefault="00886038" w:rsidP="00011F36">
            <w:pPr>
              <w:spacing w:after="0" w:line="240" w:lineRule="auto"/>
              <w:rPr>
                <w:rFonts w:eastAsia="Times New Roman" w:cstheme="minorHAnsi"/>
                <w:sz w:val="20"/>
                <w:szCs w:val="20"/>
              </w:rPr>
            </w:pPr>
          </w:p>
        </w:tc>
        <w:tc>
          <w:tcPr>
            <w:tcW w:w="1856" w:type="dxa"/>
            <w:shd w:val="clear" w:color="auto" w:fill="auto"/>
            <w:noWrap/>
            <w:vAlign w:val="bottom"/>
            <w:hideMark/>
          </w:tcPr>
          <w:p w14:paraId="484E77A9" w14:textId="77777777" w:rsidR="00886038" w:rsidRPr="00886038" w:rsidRDefault="00886038" w:rsidP="00011F36">
            <w:pPr>
              <w:spacing w:after="0" w:line="240" w:lineRule="auto"/>
              <w:rPr>
                <w:rFonts w:eastAsia="Times New Roman" w:cstheme="minorHAnsi"/>
                <w:sz w:val="20"/>
                <w:szCs w:val="20"/>
              </w:rPr>
            </w:pPr>
          </w:p>
        </w:tc>
        <w:tc>
          <w:tcPr>
            <w:tcW w:w="700" w:type="dxa"/>
            <w:shd w:val="clear" w:color="auto" w:fill="auto"/>
            <w:noWrap/>
            <w:vAlign w:val="bottom"/>
            <w:hideMark/>
          </w:tcPr>
          <w:p w14:paraId="05515907"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1CD111B9"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1D5A1EF1" w14:textId="77777777" w:rsidTr="00886038">
        <w:trPr>
          <w:trHeight w:val="260"/>
        </w:trPr>
        <w:tc>
          <w:tcPr>
            <w:tcW w:w="4364" w:type="dxa"/>
            <w:shd w:val="clear" w:color="auto" w:fill="auto"/>
            <w:noWrap/>
            <w:vAlign w:val="bottom"/>
            <w:hideMark/>
          </w:tcPr>
          <w:p w14:paraId="26238B9D" w14:textId="77777777" w:rsidR="00886038" w:rsidRPr="00886038" w:rsidRDefault="00886038" w:rsidP="00011F36">
            <w:pPr>
              <w:spacing w:after="0" w:line="240" w:lineRule="auto"/>
              <w:rPr>
                <w:rFonts w:eastAsia="Times New Roman" w:cstheme="minorHAnsi"/>
                <w:sz w:val="20"/>
                <w:szCs w:val="20"/>
              </w:rPr>
            </w:pPr>
          </w:p>
        </w:tc>
        <w:tc>
          <w:tcPr>
            <w:tcW w:w="1856" w:type="dxa"/>
            <w:shd w:val="clear" w:color="auto" w:fill="auto"/>
            <w:noWrap/>
            <w:vAlign w:val="bottom"/>
            <w:hideMark/>
          </w:tcPr>
          <w:p w14:paraId="3CAFC3C7" w14:textId="77777777" w:rsidR="00886038" w:rsidRPr="00886038" w:rsidRDefault="00886038" w:rsidP="00011F36">
            <w:pPr>
              <w:spacing w:after="0" w:line="240" w:lineRule="auto"/>
              <w:jc w:val="center"/>
              <w:rPr>
                <w:rFonts w:eastAsia="Times New Roman" w:cstheme="minorHAnsi"/>
                <w:b/>
                <w:bCs/>
                <w:sz w:val="20"/>
                <w:szCs w:val="20"/>
              </w:rPr>
            </w:pPr>
            <w:r w:rsidRPr="00886038">
              <w:rPr>
                <w:rFonts w:eastAsia="Times New Roman" w:cstheme="minorHAnsi"/>
                <w:b/>
                <w:bCs/>
                <w:sz w:val="20"/>
                <w:szCs w:val="20"/>
              </w:rPr>
              <w:t xml:space="preserve"> CAD Community </w:t>
            </w:r>
          </w:p>
        </w:tc>
        <w:tc>
          <w:tcPr>
            <w:tcW w:w="700" w:type="dxa"/>
            <w:shd w:val="clear" w:color="auto" w:fill="auto"/>
            <w:noWrap/>
            <w:vAlign w:val="bottom"/>
            <w:hideMark/>
          </w:tcPr>
          <w:p w14:paraId="3DF6768B" w14:textId="77777777" w:rsidR="00886038" w:rsidRPr="00886038" w:rsidRDefault="00886038" w:rsidP="00011F36">
            <w:pPr>
              <w:spacing w:after="0" w:line="240" w:lineRule="auto"/>
              <w:jc w:val="center"/>
              <w:rPr>
                <w:rFonts w:eastAsia="Times New Roman" w:cstheme="minorHAnsi"/>
                <w:b/>
                <w:bCs/>
                <w:sz w:val="20"/>
                <w:szCs w:val="20"/>
              </w:rPr>
            </w:pPr>
          </w:p>
        </w:tc>
        <w:tc>
          <w:tcPr>
            <w:tcW w:w="1900" w:type="dxa"/>
            <w:shd w:val="clear" w:color="auto" w:fill="auto"/>
            <w:noWrap/>
            <w:vAlign w:val="bottom"/>
            <w:hideMark/>
          </w:tcPr>
          <w:p w14:paraId="332E96C0" w14:textId="77777777" w:rsidR="00886038" w:rsidRPr="00886038" w:rsidRDefault="00886038" w:rsidP="00011F36">
            <w:pPr>
              <w:spacing w:after="0" w:line="240" w:lineRule="auto"/>
              <w:jc w:val="center"/>
              <w:rPr>
                <w:rFonts w:eastAsia="Times New Roman" w:cstheme="minorHAnsi"/>
                <w:b/>
                <w:bCs/>
                <w:sz w:val="20"/>
                <w:szCs w:val="20"/>
              </w:rPr>
            </w:pPr>
            <w:r w:rsidRPr="00886038">
              <w:rPr>
                <w:rFonts w:eastAsia="Times New Roman" w:cstheme="minorHAnsi"/>
                <w:b/>
                <w:bCs/>
                <w:sz w:val="20"/>
                <w:szCs w:val="20"/>
              </w:rPr>
              <w:t xml:space="preserve"> USD Business </w:t>
            </w:r>
          </w:p>
        </w:tc>
      </w:tr>
      <w:tr w:rsidR="00886038" w:rsidRPr="00886038" w14:paraId="4256F21E" w14:textId="77777777" w:rsidTr="00886038">
        <w:trPr>
          <w:trHeight w:val="280"/>
        </w:trPr>
        <w:tc>
          <w:tcPr>
            <w:tcW w:w="4364" w:type="dxa"/>
            <w:shd w:val="clear" w:color="auto" w:fill="auto"/>
            <w:noWrap/>
            <w:vAlign w:val="bottom"/>
            <w:hideMark/>
          </w:tcPr>
          <w:p w14:paraId="2561B934" w14:textId="77777777" w:rsidR="00886038" w:rsidRPr="00886038" w:rsidRDefault="00886038" w:rsidP="00011F36">
            <w:pPr>
              <w:spacing w:after="0" w:line="240" w:lineRule="auto"/>
              <w:jc w:val="center"/>
              <w:rPr>
                <w:rFonts w:eastAsia="Times New Roman" w:cstheme="minorHAnsi"/>
                <w:b/>
                <w:bCs/>
                <w:sz w:val="20"/>
                <w:szCs w:val="20"/>
              </w:rPr>
            </w:pPr>
          </w:p>
        </w:tc>
        <w:tc>
          <w:tcPr>
            <w:tcW w:w="1856" w:type="dxa"/>
            <w:shd w:val="clear" w:color="auto" w:fill="auto"/>
            <w:noWrap/>
            <w:vAlign w:val="bottom"/>
            <w:hideMark/>
          </w:tcPr>
          <w:p w14:paraId="310AB577" w14:textId="77777777" w:rsidR="00886038" w:rsidRPr="00886038" w:rsidRDefault="00886038" w:rsidP="00011F36">
            <w:pPr>
              <w:spacing w:after="0" w:line="240" w:lineRule="auto"/>
              <w:jc w:val="center"/>
              <w:rPr>
                <w:rFonts w:eastAsia="Times New Roman" w:cstheme="minorHAnsi"/>
                <w:b/>
                <w:bCs/>
                <w:sz w:val="20"/>
                <w:szCs w:val="20"/>
              </w:rPr>
            </w:pPr>
            <w:r w:rsidRPr="00886038">
              <w:rPr>
                <w:rFonts w:eastAsia="Times New Roman" w:cstheme="minorHAnsi"/>
                <w:b/>
                <w:bCs/>
                <w:sz w:val="20"/>
                <w:szCs w:val="20"/>
              </w:rPr>
              <w:t xml:space="preserve"> Account </w:t>
            </w:r>
          </w:p>
        </w:tc>
        <w:tc>
          <w:tcPr>
            <w:tcW w:w="700" w:type="dxa"/>
            <w:shd w:val="clear" w:color="auto" w:fill="auto"/>
            <w:noWrap/>
            <w:vAlign w:val="bottom"/>
            <w:hideMark/>
          </w:tcPr>
          <w:p w14:paraId="02E06B34" w14:textId="77777777" w:rsidR="00886038" w:rsidRPr="00886038" w:rsidRDefault="00886038" w:rsidP="00011F36">
            <w:pPr>
              <w:spacing w:after="0" w:line="240" w:lineRule="auto"/>
              <w:jc w:val="center"/>
              <w:rPr>
                <w:rFonts w:eastAsia="Times New Roman" w:cstheme="minorHAnsi"/>
                <w:b/>
                <w:bCs/>
                <w:sz w:val="20"/>
                <w:szCs w:val="20"/>
              </w:rPr>
            </w:pPr>
            <w:r w:rsidRPr="00886038">
              <w:rPr>
                <w:rFonts w:eastAsia="Times New Roman" w:cstheme="minorHAnsi"/>
                <w:b/>
                <w:bCs/>
                <w:sz w:val="20"/>
                <w:szCs w:val="20"/>
              </w:rPr>
              <w:t> </w:t>
            </w:r>
          </w:p>
        </w:tc>
        <w:tc>
          <w:tcPr>
            <w:tcW w:w="1900" w:type="dxa"/>
            <w:shd w:val="clear" w:color="auto" w:fill="auto"/>
            <w:noWrap/>
            <w:vAlign w:val="bottom"/>
            <w:hideMark/>
          </w:tcPr>
          <w:p w14:paraId="767D5C9D" w14:textId="77777777" w:rsidR="00886038" w:rsidRPr="00886038" w:rsidRDefault="00886038" w:rsidP="00011F36">
            <w:pPr>
              <w:spacing w:after="0" w:line="240" w:lineRule="auto"/>
              <w:jc w:val="center"/>
              <w:rPr>
                <w:rFonts w:eastAsia="Times New Roman" w:cstheme="minorHAnsi"/>
                <w:b/>
                <w:bCs/>
                <w:sz w:val="20"/>
                <w:szCs w:val="20"/>
              </w:rPr>
            </w:pPr>
            <w:r w:rsidRPr="00886038">
              <w:rPr>
                <w:rFonts w:eastAsia="Times New Roman" w:cstheme="minorHAnsi"/>
                <w:b/>
                <w:bCs/>
                <w:sz w:val="20"/>
                <w:szCs w:val="20"/>
              </w:rPr>
              <w:t xml:space="preserve"> Account </w:t>
            </w:r>
          </w:p>
        </w:tc>
      </w:tr>
      <w:tr w:rsidR="00886038" w:rsidRPr="00886038" w14:paraId="2E772288" w14:textId="77777777" w:rsidTr="00886038">
        <w:trPr>
          <w:trHeight w:val="260"/>
        </w:trPr>
        <w:tc>
          <w:tcPr>
            <w:tcW w:w="4364" w:type="dxa"/>
            <w:shd w:val="clear" w:color="auto" w:fill="auto"/>
            <w:noWrap/>
            <w:vAlign w:val="bottom"/>
            <w:hideMark/>
          </w:tcPr>
          <w:p w14:paraId="1C9335DA"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BEGINNING BALANCE: OCTOBER 1,2020</w:t>
            </w:r>
          </w:p>
        </w:tc>
        <w:tc>
          <w:tcPr>
            <w:tcW w:w="1856" w:type="dxa"/>
            <w:shd w:val="clear" w:color="auto" w:fill="auto"/>
            <w:noWrap/>
            <w:vAlign w:val="bottom"/>
            <w:hideMark/>
          </w:tcPr>
          <w:p w14:paraId="5685B493"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6,494.85 </w:t>
            </w:r>
          </w:p>
        </w:tc>
        <w:tc>
          <w:tcPr>
            <w:tcW w:w="700" w:type="dxa"/>
            <w:shd w:val="clear" w:color="auto" w:fill="auto"/>
            <w:noWrap/>
            <w:vAlign w:val="bottom"/>
            <w:hideMark/>
          </w:tcPr>
          <w:p w14:paraId="626D5713" w14:textId="77777777" w:rsidR="00886038" w:rsidRPr="00886038" w:rsidRDefault="00886038" w:rsidP="00011F36">
            <w:pPr>
              <w:spacing w:after="0" w:line="240" w:lineRule="auto"/>
              <w:rPr>
                <w:rFonts w:eastAsia="Times New Roman" w:cstheme="minorHAnsi"/>
                <w:b/>
                <w:bCs/>
                <w:sz w:val="20"/>
                <w:szCs w:val="20"/>
              </w:rPr>
            </w:pPr>
          </w:p>
        </w:tc>
        <w:tc>
          <w:tcPr>
            <w:tcW w:w="1900" w:type="dxa"/>
            <w:shd w:val="clear" w:color="auto" w:fill="auto"/>
            <w:noWrap/>
            <w:vAlign w:val="bottom"/>
            <w:hideMark/>
          </w:tcPr>
          <w:p w14:paraId="17B24E6B"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417.83 </w:t>
            </w:r>
          </w:p>
        </w:tc>
      </w:tr>
      <w:tr w:rsidR="00886038" w:rsidRPr="00886038" w14:paraId="7AD7C130" w14:textId="77777777" w:rsidTr="00886038">
        <w:trPr>
          <w:trHeight w:val="260"/>
        </w:trPr>
        <w:tc>
          <w:tcPr>
            <w:tcW w:w="4364" w:type="dxa"/>
            <w:shd w:val="clear" w:color="auto" w:fill="auto"/>
            <w:noWrap/>
            <w:vAlign w:val="bottom"/>
            <w:hideMark/>
          </w:tcPr>
          <w:p w14:paraId="2B749612" w14:textId="77777777" w:rsidR="00886038" w:rsidRPr="00886038" w:rsidRDefault="00886038" w:rsidP="00011F36">
            <w:pPr>
              <w:spacing w:after="0" w:line="240" w:lineRule="auto"/>
              <w:rPr>
                <w:rFonts w:eastAsia="Times New Roman" w:cstheme="minorHAnsi"/>
                <w:b/>
                <w:bCs/>
                <w:sz w:val="20"/>
                <w:szCs w:val="20"/>
              </w:rPr>
            </w:pPr>
          </w:p>
        </w:tc>
        <w:tc>
          <w:tcPr>
            <w:tcW w:w="1856" w:type="dxa"/>
            <w:shd w:val="clear" w:color="auto" w:fill="auto"/>
            <w:noWrap/>
            <w:vAlign w:val="bottom"/>
            <w:hideMark/>
          </w:tcPr>
          <w:p w14:paraId="32AE0223" w14:textId="77777777" w:rsidR="00886038" w:rsidRPr="00886038" w:rsidRDefault="00886038" w:rsidP="00011F36">
            <w:pPr>
              <w:spacing w:after="0" w:line="240" w:lineRule="auto"/>
              <w:rPr>
                <w:rFonts w:eastAsia="Times New Roman" w:cstheme="minorHAnsi"/>
                <w:sz w:val="20"/>
                <w:szCs w:val="20"/>
              </w:rPr>
            </w:pPr>
          </w:p>
        </w:tc>
        <w:tc>
          <w:tcPr>
            <w:tcW w:w="700" w:type="dxa"/>
            <w:shd w:val="clear" w:color="auto" w:fill="auto"/>
            <w:noWrap/>
            <w:vAlign w:val="bottom"/>
            <w:hideMark/>
          </w:tcPr>
          <w:p w14:paraId="5894CB23"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5F41D00F"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0C5BB5E0" w14:textId="77777777" w:rsidTr="00886038">
        <w:trPr>
          <w:trHeight w:val="260"/>
        </w:trPr>
        <w:tc>
          <w:tcPr>
            <w:tcW w:w="4364" w:type="dxa"/>
            <w:shd w:val="clear" w:color="auto" w:fill="auto"/>
            <w:noWrap/>
            <w:vAlign w:val="bottom"/>
            <w:hideMark/>
          </w:tcPr>
          <w:p w14:paraId="421B444D"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REVENUE </w:t>
            </w:r>
          </w:p>
        </w:tc>
        <w:tc>
          <w:tcPr>
            <w:tcW w:w="1856" w:type="dxa"/>
            <w:shd w:val="clear" w:color="auto" w:fill="auto"/>
            <w:noWrap/>
            <w:vAlign w:val="bottom"/>
            <w:hideMark/>
          </w:tcPr>
          <w:p w14:paraId="2B180D2C" w14:textId="77777777" w:rsidR="00886038" w:rsidRPr="00886038" w:rsidRDefault="00886038" w:rsidP="00011F36">
            <w:pPr>
              <w:spacing w:after="0" w:line="240" w:lineRule="auto"/>
              <w:rPr>
                <w:rFonts w:eastAsia="Times New Roman" w:cstheme="minorHAnsi"/>
                <w:b/>
                <w:bCs/>
                <w:sz w:val="20"/>
                <w:szCs w:val="20"/>
              </w:rPr>
            </w:pPr>
          </w:p>
        </w:tc>
        <w:tc>
          <w:tcPr>
            <w:tcW w:w="700" w:type="dxa"/>
            <w:shd w:val="clear" w:color="auto" w:fill="auto"/>
            <w:noWrap/>
            <w:vAlign w:val="bottom"/>
            <w:hideMark/>
          </w:tcPr>
          <w:p w14:paraId="54BE2A99"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1E7512B7"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5011C6F2" w14:textId="77777777" w:rsidTr="00886038">
        <w:trPr>
          <w:trHeight w:val="260"/>
        </w:trPr>
        <w:tc>
          <w:tcPr>
            <w:tcW w:w="4364" w:type="dxa"/>
            <w:shd w:val="clear" w:color="auto" w:fill="auto"/>
            <w:noWrap/>
            <w:vAlign w:val="bottom"/>
            <w:hideMark/>
          </w:tcPr>
          <w:p w14:paraId="355CF91D"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MBCA Membership Rebates </w:t>
            </w:r>
          </w:p>
        </w:tc>
        <w:tc>
          <w:tcPr>
            <w:tcW w:w="1856" w:type="dxa"/>
            <w:shd w:val="clear" w:color="auto" w:fill="auto"/>
            <w:noWrap/>
            <w:vAlign w:val="bottom"/>
            <w:hideMark/>
          </w:tcPr>
          <w:p w14:paraId="4ACDA3DA" w14:textId="77777777" w:rsidR="00886038" w:rsidRPr="00886038" w:rsidRDefault="00886038" w:rsidP="00011F36">
            <w:pPr>
              <w:spacing w:after="0" w:line="240" w:lineRule="auto"/>
              <w:ind w:firstLineChars="100" w:firstLine="200"/>
              <w:rPr>
                <w:rFonts w:eastAsia="Times New Roman" w:cstheme="minorHAnsi"/>
                <w:sz w:val="20"/>
                <w:szCs w:val="20"/>
              </w:rPr>
            </w:pPr>
          </w:p>
        </w:tc>
        <w:tc>
          <w:tcPr>
            <w:tcW w:w="700" w:type="dxa"/>
            <w:shd w:val="clear" w:color="auto" w:fill="auto"/>
            <w:noWrap/>
            <w:vAlign w:val="bottom"/>
            <w:hideMark/>
          </w:tcPr>
          <w:p w14:paraId="4E13C5A0"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67916663"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269.50 </w:t>
            </w:r>
          </w:p>
        </w:tc>
      </w:tr>
      <w:tr w:rsidR="00886038" w:rsidRPr="00886038" w14:paraId="55F1971E" w14:textId="77777777" w:rsidTr="00886038">
        <w:trPr>
          <w:trHeight w:val="280"/>
        </w:trPr>
        <w:tc>
          <w:tcPr>
            <w:tcW w:w="4364" w:type="dxa"/>
            <w:tcBorders>
              <w:bottom w:val="single" w:sz="4" w:space="0" w:color="auto"/>
            </w:tcBorders>
            <w:shd w:val="clear" w:color="auto" w:fill="auto"/>
            <w:noWrap/>
            <w:vAlign w:val="bottom"/>
            <w:hideMark/>
          </w:tcPr>
          <w:p w14:paraId="550A09BB"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US Dollar account interest </w:t>
            </w:r>
          </w:p>
        </w:tc>
        <w:tc>
          <w:tcPr>
            <w:tcW w:w="1856" w:type="dxa"/>
            <w:tcBorders>
              <w:bottom w:val="single" w:sz="4" w:space="0" w:color="auto"/>
            </w:tcBorders>
            <w:shd w:val="clear" w:color="auto" w:fill="auto"/>
            <w:noWrap/>
            <w:vAlign w:val="bottom"/>
            <w:hideMark/>
          </w:tcPr>
          <w:p w14:paraId="7D242046"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w:t>
            </w:r>
          </w:p>
        </w:tc>
        <w:tc>
          <w:tcPr>
            <w:tcW w:w="700" w:type="dxa"/>
            <w:tcBorders>
              <w:bottom w:val="single" w:sz="4" w:space="0" w:color="auto"/>
            </w:tcBorders>
            <w:shd w:val="clear" w:color="auto" w:fill="auto"/>
            <w:noWrap/>
            <w:vAlign w:val="bottom"/>
            <w:hideMark/>
          </w:tcPr>
          <w:p w14:paraId="6DF7195C"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c>
          <w:tcPr>
            <w:tcW w:w="1900" w:type="dxa"/>
            <w:tcBorders>
              <w:bottom w:val="single" w:sz="4" w:space="0" w:color="auto"/>
            </w:tcBorders>
            <w:shd w:val="clear" w:color="auto" w:fill="auto"/>
            <w:noWrap/>
            <w:vAlign w:val="bottom"/>
            <w:hideMark/>
          </w:tcPr>
          <w:p w14:paraId="3B94C90C"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0.28 </w:t>
            </w:r>
          </w:p>
        </w:tc>
      </w:tr>
      <w:tr w:rsidR="00886038" w:rsidRPr="00886038" w14:paraId="6C6CDC4A" w14:textId="77777777" w:rsidTr="00886038">
        <w:trPr>
          <w:trHeight w:val="260"/>
        </w:trPr>
        <w:tc>
          <w:tcPr>
            <w:tcW w:w="4364" w:type="dxa"/>
            <w:tcBorders>
              <w:top w:val="single" w:sz="4" w:space="0" w:color="auto"/>
            </w:tcBorders>
            <w:shd w:val="clear" w:color="auto" w:fill="auto"/>
            <w:noWrap/>
            <w:vAlign w:val="bottom"/>
            <w:hideMark/>
          </w:tcPr>
          <w:p w14:paraId="303F37DC" w14:textId="77777777" w:rsidR="00886038" w:rsidRPr="00886038" w:rsidRDefault="00886038" w:rsidP="00011F36">
            <w:pPr>
              <w:spacing w:after="0" w:line="240" w:lineRule="auto"/>
              <w:rPr>
                <w:rFonts w:eastAsia="Times New Roman" w:cstheme="minorHAnsi"/>
                <w:sz w:val="20"/>
                <w:szCs w:val="20"/>
              </w:rPr>
            </w:pPr>
          </w:p>
        </w:tc>
        <w:tc>
          <w:tcPr>
            <w:tcW w:w="1856" w:type="dxa"/>
            <w:tcBorders>
              <w:top w:val="single" w:sz="4" w:space="0" w:color="auto"/>
            </w:tcBorders>
            <w:shd w:val="clear" w:color="auto" w:fill="auto"/>
            <w:noWrap/>
            <w:vAlign w:val="bottom"/>
            <w:hideMark/>
          </w:tcPr>
          <w:p w14:paraId="044EC439"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   </w:t>
            </w:r>
          </w:p>
        </w:tc>
        <w:tc>
          <w:tcPr>
            <w:tcW w:w="700" w:type="dxa"/>
            <w:tcBorders>
              <w:top w:val="single" w:sz="4" w:space="0" w:color="auto"/>
            </w:tcBorders>
            <w:shd w:val="clear" w:color="auto" w:fill="auto"/>
            <w:noWrap/>
            <w:vAlign w:val="bottom"/>
            <w:hideMark/>
          </w:tcPr>
          <w:p w14:paraId="5CCA7541" w14:textId="77777777" w:rsidR="00886038" w:rsidRPr="00886038" w:rsidRDefault="00886038" w:rsidP="00011F36">
            <w:pPr>
              <w:spacing w:after="0" w:line="240" w:lineRule="auto"/>
              <w:rPr>
                <w:rFonts w:eastAsia="Times New Roman" w:cstheme="minorHAnsi"/>
                <w:sz w:val="20"/>
                <w:szCs w:val="20"/>
              </w:rPr>
            </w:pPr>
          </w:p>
        </w:tc>
        <w:tc>
          <w:tcPr>
            <w:tcW w:w="1900" w:type="dxa"/>
            <w:tcBorders>
              <w:top w:val="single" w:sz="4" w:space="0" w:color="auto"/>
            </w:tcBorders>
            <w:shd w:val="clear" w:color="auto" w:fill="auto"/>
            <w:noWrap/>
            <w:vAlign w:val="bottom"/>
            <w:hideMark/>
          </w:tcPr>
          <w:p w14:paraId="5E012171"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269.78 </w:t>
            </w:r>
          </w:p>
        </w:tc>
      </w:tr>
      <w:tr w:rsidR="00886038" w:rsidRPr="00886038" w14:paraId="17170E50" w14:textId="77777777" w:rsidTr="00886038">
        <w:trPr>
          <w:trHeight w:val="260"/>
        </w:trPr>
        <w:tc>
          <w:tcPr>
            <w:tcW w:w="4364" w:type="dxa"/>
            <w:shd w:val="clear" w:color="auto" w:fill="auto"/>
            <w:noWrap/>
            <w:vAlign w:val="bottom"/>
            <w:hideMark/>
          </w:tcPr>
          <w:p w14:paraId="274C06D5" w14:textId="77777777" w:rsidR="00886038" w:rsidRPr="00886038" w:rsidRDefault="00886038" w:rsidP="00011F36">
            <w:pPr>
              <w:spacing w:after="0" w:line="240" w:lineRule="auto"/>
              <w:rPr>
                <w:rFonts w:eastAsia="Times New Roman" w:cstheme="minorHAnsi"/>
                <w:sz w:val="20"/>
                <w:szCs w:val="20"/>
              </w:rPr>
            </w:pPr>
          </w:p>
        </w:tc>
        <w:tc>
          <w:tcPr>
            <w:tcW w:w="1856" w:type="dxa"/>
            <w:shd w:val="clear" w:color="auto" w:fill="auto"/>
            <w:noWrap/>
            <w:vAlign w:val="bottom"/>
            <w:hideMark/>
          </w:tcPr>
          <w:p w14:paraId="2AAEEE46" w14:textId="77777777" w:rsidR="00886038" w:rsidRPr="00886038" w:rsidRDefault="00886038" w:rsidP="00011F36">
            <w:pPr>
              <w:spacing w:after="0" w:line="240" w:lineRule="auto"/>
              <w:rPr>
                <w:rFonts w:eastAsia="Times New Roman" w:cstheme="minorHAnsi"/>
                <w:sz w:val="20"/>
                <w:szCs w:val="20"/>
              </w:rPr>
            </w:pPr>
          </w:p>
        </w:tc>
        <w:tc>
          <w:tcPr>
            <w:tcW w:w="700" w:type="dxa"/>
            <w:shd w:val="clear" w:color="auto" w:fill="auto"/>
            <w:noWrap/>
            <w:vAlign w:val="bottom"/>
            <w:hideMark/>
          </w:tcPr>
          <w:p w14:paraId="13F7C58E"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23628F10"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71CDBBFC" w14:textId="77777777" w:rsidTr="00886038">
        <w:trPr>
          <w:trHeight w:val="260"/>
        </w:trPr>
        <w:tc>
          <w:tcPr>
            <w:tcW w:w="4364" w:type="dxa"/>
            <w:shd w:val="clear" w:color="auto" w:fill="auto"/>
            <w:noWrap/>
            <w:vAlign w:val="bottom"/>
            <w:hideMark/>
          </w:tcPr>
          <w:p w14:paraId="6A8CE110"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EXPENSES </w:t>
            </w:r>
          </w:p>
        </w:tc>
        <w:tc>
          <w:tcPr>
            <w:tcW w:w="1856" w:type="dxa"/>
            <w:shd w:val="clear" w:color="auto" w:fill="auto"/>
            <w:noWrap/>
            <w:vAlign w:val="bottom"/>
            <w:hideMark/>
          </w:tcPr>
          <w:p w14:paraId="39A30006" w14:textId="77777777" w:rsidR="00886038" w:rsidRPr="00886038" w:rsidRDefault="00886038" w:rsidP="00011F36">
            <w:pPr>
              <w:spacing w:after="0" w:line="240" w:lineRule="auto"/>
              <w:rPr>
                <w:rFonts w:eastAsia="Times New Roman" w:cstheme="minorHAnsi"/>
                <w:b/>
                <w:bCs/>
                <w:sz w:val="20"/>
                <w:szCs w:val="20"/>
              </w:rPr>
            </w:pPr>
          </w:p>
        </w:tc>
        <w:tc>
          <w:tcPr>
            <w:tcW w:w="700" w:type="dxa"/>
            <w:shd w:val="clear" w:color="auto" w:fill="auto"/>
            <w:noWrap/>
            <w:vAlign w:val="bottom"/>
            <w:hideMark/>
          </w:tcPr>
          <w:p w14:paraId="3D44BE85"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114DD414"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7862603E" w14:textId="77777777" w:rsidTr="00886038">
        <w:trPr>
          <w:trHeight w:val="260"/>
        </w:trPr>
        <w:tc>
          <w:tcPr>
            <w:tcW w:w="4364" w:type="dxa"/>
            <w:shd w:val="clear" w:color="auto" w:fill="auto"/>
            <w:noWrap/>
            <w:vAlign w:val="bottom"/>
            <w:hideMark/>
          </w:tcPr>
          <w:p w14:paraId="7CB19FA4"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Events </w:t>
            </w:r>
          </w:p>
        </w:tc>
        <w:tc>
          <w:tcPr>
            <w:tcW w:w="1856" w:type="dxa"/>
            <w:shd w:val="clear" w:color="auto" w:fill="auto"/>
            <w:noWrap/>
            <w:vAlign w:val="bottom"/>
            <w:hideMark/>
          </w:tcPr>
          <w:p w14:paraId="45464266"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308.43 </w:t>
            </w:r>
          </w:p>
        </w:tc>
        <w:tc>
          <w:tcPr>
            <w:tcW w:w="700" w:type="dxa"/>
            <w:shd w:val="clear" w:color="auto" w:fill="auto"/>
            <w:noWrap/>
            <w:vAlign w:val="bottom"/>
            <w:hideMark/>
          </w:tcPr>
          <w:p w14:paraId="336E2B95"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248AB584"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12AA0603" w14:textId="77777777" w:rsidTr="00886038">
        <w:trPr>
          <w:trHeight w:val="260"/>
        </w:trPr>
        <w:tc>
          <w:tcPr>
            <w:tcW w:w="4364" w:type="dxa"/>
            <w:shd w:val="clear" w:color="auto" w:fill="auto"/>
            <w:noWrap/>
            <w:vAlign w:val="bottom"/>
            <w:hideMark/>
          </w:tcPr>
          <w:p w14:paraId="71131BD0"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BC Society Fees </w:t>
            </w:r>
          </w:p>
        </w:tc>
        <w:tc>
          <w:tcPr>
            <w:tcW w:w="1856" w:type="dxa"/>
            <w:shd w:val="clear" w:color="auto" w:fill="auto"/>
            <w:noWrap/>
            <w:vAlign w:val="bottom"/>
            <w:hideMark/>
          </w:tcPr>
          <w:p w14:paraId="051EECFB"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40.00 </w:t>
            </w:r>
          </w:p>
        </w:tc>
        <w:tc>
          <w:tcPr>
            <w:tcW w:w="700" w:type="dxa"/>
            <w:shd w:val="clear" w:color="auto" w:fill="auto"/>
            <w:noWrap/>
            <w:vAlign w:val="bottom"/>
            <w:hideMark/>
          </w:tcPr>
          <w:p w14:paraId="0E761AC0"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63ECE8C0"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7C8A5BCF" w14:textId="77777777" w:rsidTr="00886038">
        <w:trPr>
          <w:trHeight w:val="260"/>
        </w:trPr>
        <w:tc>
          <w:tcPr>
            <w:tcW w:w="4364" w:type="dxa"/>
            <w:shd w:val="clear" w:color="auto" w:fill="auto"/>
            <w:noWrap/>
            <w:vAlign w:val="bottom"/>
            <w:hideMark/>
          </w:tcPr>
          <w:p w14:paraId="1FB56906"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Dealer representative </w:t>
            </w:r>
            <w:proofErr w:type="spellStart"/>
            <w:r w:rsidRPr="00886038">
              <w:rPr>
                <w:rFonts w:eastAsia="Times New Roman" w:cstheme="minorHAnsi"/>
                <w:sz w:val="20"/>
                <w:szCs w:val="20"/>
              </w:rPr>
              <w:t>meberships</w:t>
            </w:r>
            <w:proofErr w:type="spellEnd"/>
            <w:r w:rsidRPr="00886038">
              <w:rPr>
                <w:rFonts w:eastAsia="Times New Roman" w:cstheme="minorHAnsi"/>
                <w:sz w:val="20"/>
                <w:szCs w:val="20"/>
              </w:rPr>
              <w:t xml:space="preserve"> </w:t>
            </w:r>
          </w:p>
        </w:tc>
        <w:tc>
          <w:tcPr>
            <w:tcW w:w="1856" w:type="dxa"/>
            <w:shd w:val="clear" w:color="auto" w:fill="auto"/>
            <w:noWrap/>
            <w:vAlign w:val="bottom"/>
            <w:hideMark/>
          </w:tcPr>
          <w:p w14:paraId="0D8ACD0C"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166.94 </w:t>
            </w:r>
          </w:p>
        </w:tc>
        <w:tc>
          <w:tcPr>
            <w:tcW w:w="700" w:type="dxa"/>
            <w:shd w:val="clear" w:color="auto" w:fill="auto"/>
            <w:noWrap/>
            <w:vAlign w:val="bottom"/>
            <w:hideMark/>
          </w:tcPr>
          <w:p w14:paraId="20E8EBE0"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22ADB1CA"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6C8B158A" w14:textId="77777777" w:rsidTr="00886038">
        <w:trPr>
          <w:trHeight w:val="260"/>
        </w:trPr>
        <w:tc>
          <w:tcPr>
            <w:tcW w:w="4364" w:type="dxa"/>
            <w:shd w:val="clear" w:color="auto" w:fill="auto"/>
            <w:noWrap/>
            <w:vAlign w:val="bottom"/>
            <w:hideMark/>
          </w:tcPr>
          <w:p w14:paraId="62F114B3"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Supplies and miscellaneous </w:t>
            </w:r>
          </w:p>
        </w:tc>
        <w:tc>
          <w:tcPr>
            <w:tcW w:w="1856" w:type="dxa"/>
            <w:shd w:val="clear" w:color="auto" w:fill="auto"/>
            <w:noWrap/>
            <w:vAlign w:val="bottom"/>
            <w:hideMark/>
          </w:tcPr>
          <w:p w14:paraId="55B404A5"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39.99 </w:t>
            </w:r>
          </w:p>
        </w:tc>
        <w:tc>
          <w:tcPr>
            <w:tcW w:w="700" w:type="dxa"/>
            <w:shd w:val="clear" w:color="auto" w:fill="auto"/>
            <w:noWrap/>
            <w:vAlign w:val="bottom"/>
            <w:hideMark/>
          </w:tcPr>
          <w:p w14:paraId="7623242D" w14:textId="77777777" w:rsidR="00886038" w:rsidRPr="00886038" w:rsidRDefault="00886038" w:rsidP="00011F36">
            <w:pPr>
              <w:spacing w:after="0" w:line="240" w:lineRule="auto"/>
              <w:rPr>
                <w:rFonts w:eastAsia="Times New Roman" w:cstheme="minorHAnsi"/>
                <w:sz w:val="20"/>
                <w:szCs w:val="20"/>
              </w:rPr>
            </w:pPr>
          </w:p>
        </w:tc>
        <w:tc>
          <w:tcPr>
            <w:tcW w:w="1900" w:type="dxa"/>
            <w:shd w:val="clear" w:color="auto" w:fill="auto"/>
            <w:noWrap/>
            <w:vAlign w:val="bottom"/>
            <w:hideMark/>
          </w:tcPr>
          <w:p w14:paraId="3D2FC450"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2ED1CD93" w14:textId="77777777" w:rsidTr="00886038">
        <w:trPr>
          <w:trHeight w:val="280"/>
        </w:trPr>
        <w:tc>
          <w:tcPr>
            <w:tcW w:w="4364" w:type="dxa"/>
            <w:tcBorders>
              <w:bottom w:val="single" w:sz="4" w:space="0" w:color="auto"/>
            </w:tcBorders>
            <w:shd w:val="clear" w:color="auto" w:fill="auto"/>
            <w:noWrap/>
            <w:vAlign w:val="bottom"/>
            <w:hideMark/>
          </w:tcPr>
          <w:p w14:paraId="2EC63F3A" w14:textId="77777777" w:rsidR="00886038" w:rsidRPr="00886038" w:rsidRDefault="00886038" w:rsidP="00011F36">
            <w:pPr>
              <w:spacing w:after="0" w:line="240" w:lineRule="auto"/>
              <w:ind w:firstLineChars="100" w:firstLine="200"/>
              <w:rPr>
                <w:rFonts w:eastAsia="Times New Roman" w:cstheme="minorHAnsi"/>
                <w:sz w:val="20"/>
                <w:szCs w:val="20"/>
              </w:rPr>
            </w:pPr>
            <w:r w:rsidRPr="00886038">
              <w:rPr>
                <w:rFonts w:eastAsia="Times New Roman" w:cstheme="minorHAnsi"/>
                <w:sz w:val="20"/>
                <w:szCs w:val="20"/>
              </w:rPr>
              <w:t xml:space="preserve"> Bank charges </w:t>
            </w:r>
          </w:p>
        </w:tc>
        <w:tc>
          <w:tcPr>
            <w:tcW w:w="1856" w:type="dxa"/>
            <w:tcBorders>
              <w:bottom w:val="single" w:sz="4" w:space="0" w:color="auto"/>
            </w:tcBorders>
            <w:shd w:val="clear" w:color="auto" w:fill="auto"/>
            <w:noWrap/>
            <w:vAlign w:val="bottom"/>
            <w:hideMark/>
          </w:tcPr>
          <w:p w14:paraId="067463B9"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c>
          <w:tcPr>
            <w:tcW w:w="700" w:type="dxa"/>
            <w:tcBorders>
              <w:bottom w:val="single" w:sz="4" w:space="0" w:color="auto"/>
            </w:tcBorders>
            <w:shd w:val="clear" w:color="auto" w:fill="auto"/>
            <w:noWrap/>
            <w:vAlign w:val="bottom"/>
            <w:hideMark/>
          </w:tcPr>
          <w:p w14:paraId="3A2266E8"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c>
          <w:tcPr>
            <w:tcW w:w="1900" w:type="dxa"/>
            <w:tcBorders>
              <w:bottom w:val="single" w:sz="4" w:space="0" w:color="auto"/>
            </w:tcBorders>
            <w:shd w:val="clear" w:color="auto" w:fill="auto"/>
            <w:noWrap/>
            <w:vAlign w:val="bottom"/>
            <w:hideMark/>
          </w:tcPr>
          <w:p w14:paraId="54D29CAF"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4.35 </w:t>
            </w:r>
          </w:p>
        </w:tc>
      </w:tr>
      <w:tr w:rsidR="00886038" w:rsidRPr="00886038" w14:paraId="35A76775" w14:textId="77777777" w:rsidTr="00886038">
        <w:trPr>
          <w:trHeight w:val="260"/>
        </w:trPr>
        <w:tc>
          <w:tcPr>
            <w:tcW w:w="4364" w:type="dxa"/>
            <w:tcBorders>
              <w:top w:val="single" w:sz="4" w:space="0" w:color="auto"/>
              <w:bottom w:val="single" w:sz="4" w:space="0" w:color="auto"/>
            </w:tcBorders>
            <w:shd w:val="clear" w:color="auto" w:fill="auto"/>
            <w:noWrap/>
            <w:vAlign w:val="bottom"/>
            <w:hideMark/>
          </w:tcPr>
          <w:p w14:paraId="41C85EBD" w14:textId="77777777" w:rsidR="00886038" w:rsidRPr="00886038" w:rsidRDefault="00886038" w:rsidP="00011F36">
            <w:pPr>
              <w:spacing w:after="0" w:line="240" w:lineRule="auto"/>
              <w:rPr>
                <w:rFonts w:eastAsia="Times New Roman" w:cstheme="minorHAnsi"/>
                <w:sz w:val="20"/>
                <w:szCs w:val="20"/>
              </w:rPr>
            </w:pPr>
          </w:p>
        </w:tc>
        <w:tc>
          <w:tcPr>
            <w:tcW w:w="1856" w:type="dxa"/>
            <w:tcBorders>
              <w:top w:val="single" w:sz="4" w:space="0" w:color="auto"/>
              <w:bottom w:val="single" w:sz="4" w:space="0" w:color="auto"/>
            </w:tcBorders>
            <w:shd w:val="clear" w:color="auto" w:fill="auto"/>
            <w:noWrap/>
            <w:vAlign w:val="bottom"/>
            <w:hideMark/>
          </w:tcPr>
          <w:p w14:paraId="3EE74670"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555.36 </w:t>
            </w:r>
          </w:p>
        </w:tc>
        <w:tc>
          <w:tcPr>
            <w:tcW w:w="700" w:type="dxa"/>
            <w:tcBorders>
              <w:top w:val="single" w:sz="4" w:space="0" w:color="auto"/>
              <w:bottom w:val="single" w:sz="4" w:space="0" w:color="auto"/>
            </w:tcBorders>
            <w:shd w:val="clear" w:color="auto" w:fill="auto"/>
            <w:noWrap/>
            <w:vAlign w:val="bottom"/>
            <w:hideMark/>
          </w:tcPr>
          <w:p w14:paraId="4985FEFE" w14:textId="77777777" w:rsidR="00886038" w:rsidRPr="00886038" w:rsidRDefault="00886038" w:rsidP="00011F36">
            <w:pPr>
              <w:spacing w:after="0" w:line="240" w:lineRule="auto"/>
              <w:rPr>
                <w:rFonts w:eastAsia="Times New Roman" w:cstheme="minorHAnsi"/>
                <w:sz w:val="20"/>
                <w:szCs w:val="20"/>
              </w:rPr>
            </w:pPr>
          </w:p>
        </w:tc>
        <w:tc>
          <w:tcPr>
            <w:tcW w:w="1900" w:type="dxa"/>
            <w:tcBorders>
              <w:top w:val="single" w:sz="4" w:space="0" w:color="auto"/>
              <w:bottom w:val="single" w:sz="4" w:space="0" w:color="auto"/>
            </w:tcBorders>
            <w:shd w:val="clear" w:color="auto" w:fill="auto"/>
            <w:noWrap/>
            <w:vAlign w:val="bottom"/>
            <w:hideMark/>
          </w:tcPr>
          <w:p w14:paraId="34943AFA"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xml:space="preserve"> $                   4.35 </w:t>
            </w:r>
          </w:p>
        </w:tc>
      </w:tr>
      <w:tr w:rsidR="00886038" w:rsidRPr="00886038" w14:paraId="757B8B5D" w14:textId="77777777" w:rsidTr="00D56CD6">
        <w:trPr>
          <w:trHeight w:val="260"/>
        </w:trPr>
        <w:tc>
          <w:tcPr>
            <w:tcW w:w="4364" w:type="dxa"/>
            <w:tcBorders>
              <w:top w:val="single" w:sz="4" w:space="0" w:color="auto"/>
            </w:tcBorders>
            <w:shd w:val="clear" w:color="auto" w:fill="auto"/>
            <w:noWrap/>
            <w:vAlign w:val="bottom"/>
            <w:hideMark/>
          </w:tcPr>
          <w:p w14:paraId="7238B6C9" w14:textId="77777777" w:rsidR="00886038" w:rsidRPr="00886038" w:rsidRDefault="00886038" w:rsidP="00011F36">
            <w:pPr>
              <w:spacing w:after="0" w:line="240" w:lineRule="auto"/>
              <w:rPr>
                <w:rFonts w:eastAsia="Times New Roman" w:cstheme="minorHAnsi"/>
                <w:sz w:val="20"/>
                <w:szCs w:val="20"/>
              </w:rPr>
            </w:pPr>
          </w:p>
        </w:tc>
        <w:tc>
          <w:tcPr>
            <w:tcW w:w="1856" w:type="dxa"/>
            <w:tcBorders>
              <w:top w:val="single" w:sz="4" w:space="0" w:color="auto"/>
            </w:tcBorders>
            <w:shd w:val="clear" w:color="auto" w:fill="auto"/>
            <w:noWrap/>
            <w:vAlign w:val="bottom"/>
            <w:hideMark/>
          </w:tcPr>
          <w:p w14:paraId="04C94192"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c>
          <w:tcPr>
            <w:tcW w:w="700" w:type="dxa"/>
            <w:tcBorders>
              <w:top w:val="single" w:sz="4" w:space="0" w:color="auto"/>
            </w:tcBorders>
            <w:shd w:val="clear" w:color="auto" w:fill="auto"/>
            <w:noWrap/>
            <w:vAlign w:val="bottom"/>
            <w:hideMark/>
          </w:tcPr>
          <w:p w14:paraId="37E53DF4"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c>
          <w:tcPr>
            <w:tcW w:w="1900" w:type="dxa"/>
            <w:tcBorders>
              <w:top w:val="single" w:sz="4" w:space="0" w:color="auto"/>
            </w:tcBorders>
            <w:shd w:val="clear" w:color="auto" w:fill="auto"/>
            <w:noWrap/>
            <w:vAlign w:val="bottom"/>
            <w:hideMark/>
          </w:tcPr>
          <w:p w14:paraId="70869127" w14:textId="77777777" w:rsidR="00886038" w:rsidRPr="00886038" w:rsidRDefault="00886038" w:rsidP="00011F36">
            <w:pPr>
              <w:spacing w:after="0" w:line="240" w:lineRule="auto"/>
              <w:rPr>
                <w:rFonts w:eastAsia="Times New Roman" w:cstheme="minorHAnsi"/>
                <w:sz w:val="20"/>
                <w:szCs w:val="20"/>
              </w:rPr>
            </w:pPr>
            <w:r w:rsidRPr="00886038">
              <w:rPr>
                <w:rFonts w:eastAsia="Times New Roman" w:cstheme="minorHAnsi"/>
                <w:sz w:val="20"/>
                <w:szCs w:val="20"/>
              </w:rPr>
              <w:t> </w:t>
            </w:r>
          </w:p>
        </w:tc>
      </w:tr>
      <w:tr w:rsidR="00886038" w:rsidRPr="00886038" w14:paraId="461C421E" w14:textId="77777777" w:rsidTr="00886038">
        <w:trPr>
          <w:trHeight w:val="260"/>
        </w:trPr>
        <w:tc>
          <w:tcPr>
            <w:tcW w:w="4364" w:type="dxa"/>
            <w:shd w:val="clear" w:color="auto" w:fill="auto"/>
            <w:noWrap/>
            <w:vAlign w:val="bottom"/>
            <w:hideMark/>
          </w:tcPr>
          <w:p w14:paraId="1F9E54EA"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OPERATING SURPLUS (DEFICIT) </w:t>
            </w:r>
          </w:p>
        </w:tc>
        <w:tc>
          <w:tcPr>
            <w:tcW w:w="1856" w:type="dxa"/>
            <w:shd w:val="clear" w:color="auto" w:fill="auto"/>
            <w:noWrap/>
            <w:vAlign w:val="bottom"/>
            <w:hideMark/>
          </w:tcPr>
          <w:p w14:paraId="182C5EAA"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(555.36)</w:t>
            </w:r>
          </w:p>
        </w:tc>
        <w:tc>
          <w:tcPr>
            <w:tcW w:w="700" w:type="dxa"/>
            <w:shd w:val="clear" w:color="auto" w:fill="auto"/>
            <w:noWrap/>
            <w:vAlign w:val="bottom"/>
            <w:hideMark/>
          </w:tcPr>
          <w:p w14:paraId="7938686F" w14:textId="77777777" w:rsidR="00886038" w:rsidRPr="00886038" w:rsidRDefault="00886038" w:rsidP="00011F36">
            <w:pPr>
              <w:spacing w:after="0" w:line="240" w:lineRule="auto"/>
              <w:rPr>
                <w:rFonts w:eastAsia="Times New Roman" w:cstheme="minorHAnsi"/>
                <w:b/>
                <w:bCs/>
                <w:sz w:val="20"/>
                <w:szCs w:val="20"/>
              </w:rPr>
            </w:pPr>
          </w:p>
        </w:tc>
        <w:tc>
          <w:tcPr>
            <w:tcW w:w="1900" w:type="dxa"/>
            <w:shd w:val="clear" w:color="auto" w:fill="auto"/>
            <w:noWrap/>
            <w:vAlign w:val="bottom"/>
            <w:hideMark/>
          </w:tcPr>
          <w:p w14:paraId="040B71E0"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265.43 </w:t>
            </w:r>
          </w:p>
        </w:tc>
      </w:tr>
      <w:tr w:rsidR="00886038" w:rsidRPr="00886038" w14:paraId="29F8F179" w14:textId="77777777" w:rsidTr="00D56CD6">
        <w:trPr>
          <w:trHeight w:val="260"/>
        </w:trPr>
        <w:tc>
          <w:tcPr>
            <w:tcW w:w="4364" w:type="dxa"/>
            <w:tcBorders>
              <w:bottom w:val="single" w:sz="4" w:space="0" w:color="auto"/>
            </w:tcBorders>
            <w:shd w:val="clear" w:color="auto" w:fill="auto"/>
            <w:noWrap/>
            <w:vAlign w:val="bottom"/>
            <w:hideMark/>
          </w:tcPr>
          <w:p w14:paraId="45214507" w14:textId="77777777" w:rsidR="00886038" w:rsidRPr="00886038" w:rsidRDefault="00886038" w:rsidP="00011F36">
            <w:pPr>
              <w:spacing w:after="0" w:line="240" w:lineRule="auto"/>
              <w:rPr>
                <w:rFonts w:eastAsia="Times New Roman" w:cstheme="minorHAnsi"/>
                <w:b/>
                <w:bCs/>
                <w:sz w:val="20"/>
                <w:szCs w:val="20"/>
              </w:rPr>
            </w:pPr>
          </w:p>
        </w:tc>
        <w:tc>
          <w:tcPr>
            <w:tcW w:w="1856" w:type="dxa"/>
            <w:tcBorders>
              <w:bottom w:val="single" w:sz="4" w:space="0" w:color="auto"/>
            </w:tcBorders>
            <w:shd w:val="clear" w:color="auto" w:fill="auto"/>
            <w:noWrap/>
            <w:vAlign w:val="bottom"/>
            <w:hideMark/>
          </w:tcPr>
          <w:p w14:paraId="2861E600" w14:textId="77777777" w:rsidR="00886038" w:rsidRPr="00886038" w:rsidRDefault="00886038" w:rsidP="00011F36">
            <w:pPr>
              <w:spacing w:after="0" w:line="240" w:lineRule="auto"/>
              <w:rPr>
                <w:rFonts w:eastAsia="Times New Roman" w:cstheme="minorHAnsi"/>
                <w:sz w:val="20"/>
                <w:szCs w:val="20"/>
              </w:rPr>
            </w:pPr>
          </w:p>
        </w:tc>
        <w:tc>
          <w:tcPr>
            <w:tcW w:w="700" w:type="dxa"/>
            <w:tcBorders>
              <w:bottom w:val="single" w:sz="4" w:space="0" w:color="auto"/>
            </w:tcBorders>
            <w:shd w:val="clear" w:color="auto" w:fill="auto"/>
            <w:noWrap/>
            <w:vAlign w:val="bottom"/>
            <w:hideMark/>
          </w:tcPr>
          <w:p w14:paraId="4EC15A47" w14:textId="77777777" w:rsidR="00886038" w:rsidRPr="00886038" w:rsidRDefault="00886038" w:rsidP="00011F36">
            <w:pPr>
              <w:spacing w:after="0" w:line="240" w:lineRule="auto"/>
              <w:rPr>
                <w:rFonts w:eastAsia="Times New Roman" w:cstheme="minorHAnsi"/>
                <w:sz w:val="20"/>
                <w:szCs w:val="20"/>
              </w:rPr>
            </w:pPr>
          </w:p>
        </w:tc>
        <w:tc>
          <w:tcPr>
            <w:tcW w:w="1900" w:type="dxa"/>
            <w:tcBorders>
              <w:bottom w:val="single" w:sz="4" w:space="0" w:color="auto"/>
            </w:tcBorders>
            <w:shd w:val="clear" w:color="auto" w:fill="auto"/>
            <w:noWrap/>
            <w:vAlign w:val="bottom"/>
            <w:hideMark/>
          </w:tcPr>
          <w:p w14:paraId="6AB12C2F" w14:textId="77777777" w:rsidR="00886038" w:rsidRPr="00886038" w:rsidRDefault="00886038" w:rsidP="00011F36">
            <w:pPr>
              <w:spacing w:after="0" w:line="240" w:lineRule="auto"/>
              <w:rPr>
                <w:rFonts w:eastAsia="Times New Roman" w:cstheme="minorHAnsi"/>
                <w:sz w:val="20"/>
                <w:szCs w:val="20"/>
              </w:rPr>
            </w:pPr>
          </w:p>
        </w:tc>
      </w:tr>
      <w:tr w:rsidR="00886038" w:rsidRPr="00886038" w14:paraId="4743C7F6" w14:textId="77777777" w:rsidTr="00D56CD6">
        <w:trPr>
          <w:trHeight w:val="280"/>
        </w:trPr>
        <w:tc>
          <w:tcPr>
            <w:tcW w:w="4364" w:type="dxa"/>
            <w:tcBorders>
              <w:top w:val="single" w:sz="4" w:space="0" w:color="auto"/>
              <w:bottom w:val="single" w:sz="24" w:space="0" w:color="auto"/>
            </w:tcBorders>
            <w:shd w:val="clear" w:color="auto" w:fill="auto"/>
            <w:noWrap/>
            <w:vAlign w:val="bottom"/>
            <w:hideMark/>
          </w:tcPr>
          <w:p w14:paraId="4E548619"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ENDING BALANCE: SEPTEMBER 25, 2021</w:t>
            </w:r>
          </w:p>
        </w:tc>
        <w:tc>
          <w:tcPr>
            <w:tcW w:w="1856" w:type="dxa"/>
            <w:tcBorders>
              <w:top w:val="single" w:sz="4" w:space="0" w:color="auto"/>
              <w:bottom w:val="single" w:sz="24" w:space="0" w:color="auto"/>
            </w:tcBorders>
            <w:shd w:val="clear" w:color="auto" w:fill="auto"/>
            <w:noWrap/>
            <w:vAlign w:val="bottom"/>
            <w:hideMark/>
          </w:tcPr>
          <w:p w14:paraId="1BA95071"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5,939.49 </w:t>
            </w:r>
          </w:p>
        </w:tc>
        <w:tc>
          <w:tcPr>
            <w:tcW w:w="700" w:type="dxa"/>
            <w:tcBorders>
              <w:top w:val="single" w:sz="4" w:space="0" w:color="auto"/>
              <w:bottom w:val="single" w:sz="24" w:space="0" w:color="auto"/>
            </w:tcBorders>
            <w:shd w:val="clear" w:color="auto" w:fill="auto"/>
            <w:noWrap/>
            <w:vAlign w:val="bottom"/>
            <w:hideMark/>
          </w:tcPr>
          <w:p w14:paraId="497FACFB"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w:t>
            </w:r>
          </w:p>
        </w:tc>
        <w:tc>
          <w:tcPr>
            <w:tcW w:w="1900" w:type="dxa"/>
            <w:tcBorders>
              <w:top w:val="single" w:sz="4" w:space="0" w:color="auto"/>
              <w:bottom w:val="single" w:sz="24" w:space="0" w:color="auto"/>
            </w:tcBorders>
            <w:shd w:val="clear" w:color="auto" w:fill="auto"/>
            <w:noWrap/>
            <w:vAlign w:val="bottom"/>
            <w:hideMark/>
          </w:tcPr>
          <w:p w14:paraId="421C0049" w14:textId="77777777" w:rsidR="00886038" w:rsidRPr="00886038" w:rsidRDefault="00886038" w:rsidP="00011F36">
            <w:pPr>
              <w:spacing w:after="0" w:line="240" w:lineRule="auto"/>
              <w:rPr>
                <w:rFonts w:eastAsia="Times New Roman" w:cstheme="minorHAnsi"/>
                <w:b/>
                <w:bCs/>
                <w:sz w:val="20"/>
                <w:szCs w:val="20"/>
              </w:rPr>
            </w:pPr>
            <w:r w:rsidRPr="00886038">
              <w:rPr>
                <w:rFonts w:eastAsia="Times New Roman" w:cstheme="minorHAnsi"/>
                <w:b/>
                <w:bCs/>
                <w:sz w:val="20"/>
                <w:szCs w:val="20"/>
              </w:rPr>
              <w:t xml:space="preserve"> $               683.26 </w:t>
            </w:r>
          </w:p>
        </w:tc>
      </w:tr>
    </w:tbl>
    <w:p w14:paraId="0E5B013C" w14:textId="77777777" w:rsidR="00886038" w:rsidRDefault="00886038" w:rsidP="00886038">
      <w:pPr>
        <w:tabs>
          <w:tab w:val="left" w:pos="720"/>
        </w:tabs>
        <w:spacing w:before="120" w:after="0"/>
        <w:rPr>
          <w:rFonts w:eastAsia="Times New Roman" w:cs="Times New Roman"/>
          <w:sz w:val="24"/>
          <w:szCs w:val="24"/>
          <w:lang w:eastAsia="en-CA"/>
        </w:rPr>
      </w:pPr>
    </w:p>
    <w:p w14:paraId="4FC778DE" w14:textId="3274CB2B" w:rsidR="00886038" w:rsidRDefault="00886038" w:rsidP="00D17A50">
      <w:pPr>
        <w:tabs>
          <w:tab w:val="left" w:pos="720"/>
        </w:tabs>
        <w:spacing w:before="120" w:after="0"/>
        <w:rPr>
          <w:rFonts w:eastAsia="Times New Roman" w:cs="Times New Roman"/>
          <w:sz w:val="24"/>
          <w:szCs w:val="24"/>
          <w:lang w:eastAsia="en-CA"/>
        </w:rPr>
      </w:pPr>
    </w:p>
    <w:p w14:paraId="6941E369" w14:textId="40349A09" w:rsidR="005628DA" w:rsidRPr="005628DA" w:rsidRDefault="005628DA" w:rsidP="005628DA">
      <w:pPr>
        <w:tabs>
          <w:tab w:val="left" w:pos="720"/>
        </w:tabs>
        <w:spacing w:before="120"/>
        <w:rPr>
          <w:rFonts w:eastAsia="Times New Roman" w:cs="Times New Roman"/>
          <w:b/>
          <w:bCs/>
          <w:sz w:val="24"/>
          <w:szCs w:val="24"/>
          <w:lang w:eastAsia="en-CA"/>
        </w:rPr>
      </w:pPr>
      <w:r w:rsidRPr="005628DA">
        <w:rPr>
          <w:rFonts w:eastAsia="Times New Roman" w:cs="Times New Roman"/>
          <w:b/>
          <w:bCs/>
          <w:sz w:val="24"/>
          <w:szCs w:val="24"/>
          <w:lang w:eastAsia="en-CA"/>
        </w:rPr>
        <w:t>MEMBERSHIP CHAIR’S REPORT</w:t>
      </w:r>
    </w:p>
    <w:p w14:paraId="1FBE3393" w14:textId="77777777" w:rsidR="005628DA" w:rsidRPr="00D17A50" w:rsidRDefault="005628DA" w:rsidP="005628DA">
      <w:pPr>
        <w:tabs>
          <w:tab w:val="left" w:pos="720"/>
        </w:tabs>
        <w:spacing w:before="120"/>
        <w:rPr>
          <w:rFonts w:eastAsia="Times New Roman" w:cs="Times New Roman"/>
          <w:i/>
          <w:iCs/>
          <w:lang w:eastAsia="en-CA"/>
        </w:rPr>
      </w:pPr>
      <w:r>
        <w:rPr>
          <w:rFonts w:eastAsia="Times New Roman" w:cs="Times New Roman"/>
          <w:i/>
          <w:iCs/>
          <w:lang w:eastAsia="en-CA"/>
        </w:rPr>
        <w:t>Alex Currie</w:t>
      </w:r>
    </w:p>
    <w:p w14:paraId="580088A7" w14:textId="6F6A2520"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2020-2021 has, to say the least, been both interesting and challenging for a club like ours on many fronts including sustaining membership.</w:t>
      </w:r>
      <w:r w:rsidR="00D57EB1">
        <w:rPr>
          <w:rFonts w:eastAsia="Times New Roman" w:cs="Times New Roman"/>
          <w:sz w:val="24"/>
          <w:szCs w:val="24"/>
          <w:lang w:eastAsia="en-CA"/>
        </w:rPr>
        <w:t xml:space="preserve">  </w:t>
      </w:r>
      <w:r w:rsidRPr="00E03584">
        <w:rPr>
          <w:rFonts w:eastAsia="Times New Roman" w:cs="Times New Roman"/>
          <w:sz w:val="24"/>
          <w:szCs w:val="24"/>
          <w:lang w:eastAsia="en-CA"/>
        </w:rPr>
        <w:t xml:space="preserve">We ended October 2020 with 74 Active </w:t>
      </w:r>
      <w:r w:rsidRPr="00E03584">
        <w:rPr>
          <w:rFonts w:eastAsia="Times New Roman" w:cs="Times New Roman"/>
          <w:sz w:val="24"/>
          <w:szCs w:val="24"/>
          <w:lang w:eastAsia="en-CA"/>
        </w:rPr>
        <w:lastRenderedPageBreak/>
        <w:t>members and 14 Associate members only to see our membership drop to 68 at one point during the past year.</w:t>
      </w:r>
    </w:p>
    <w:p w14:paraId="22EA5572" w14:textId="5C88F5AE"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That said, I am pleased to report, we have seen a rebound in the last few months as our activities resumed.</w:t>
      </w:r>
      <w:r w:rsidR="00D57EB1">
        <w:rPr>
          <w:rFonts w:eastAsia="Times New Roman" w:cs="Times New Roman"/>
          <w:sz w:val="24"/>
          <w:szCs w:val="24"/>
          <w:lang w:eastAsia="en-CA"/>
        </w:rPr>
        <w:t xml:space="preserve">  </w:t>
      </w:r>
      <w:r w:rsidRPr="00E03584">
        <w:rPr>
          <w:rFonts w:eastAsia="Times New Roman" w:cs="Times New Roman"/>
          <w:sz w:val="24"/>
          <w:szCs w:val="24"/>
          <w:lang w:eastAsia="en-CA"/>
        </w:rPr>
        <w:t xml:space="preserve">We have acquired 8 new members in the past year and extend a heartfelt welcome to you all. </w:t>
      </w:r>
      <w:r w:rsidR="00D57EB1">
        <w:rPr>
          <w:rFonts w:eastAsia="Times New Roman" w:cs="Times New Roman"/>
          <w:sz w:val="24"/>
          <w:szCs w:val="24"/>
          <w:lang w:eastAsia="en-CA"/>
        </w:rPr>
        <w:t xml:space="preserve">  </w:t>
      </w:r>
      <w:r w:rsidRPr="00E03584">
        <w:rPr>
          <w:rFonts w:eastAsia="Times New Roman" w:cs="Times New Roman"/>
          <w:sz w:val="24"/>
          <w:szCs w:val="24"/>
          <w:lang w:eastAsia="en-CA"/>
        </w:rPr>
        <w:t>We have 74 active members and 17 associate members. We had four memberships expire, 3 of which were due to transfers to other sections of MBCA.</w:t>
      </w:r>
    </w:p>
    <w:p w14:paraId="12DCABB1"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 xml:space="preserve">For those who are not aware, you can add an associate member to your membership at any time. </w:t>
      </w:r>
    </w:p>
    <w:p w14:paraId="36B35E66"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It is also not necessary for someone to have a Mercedes Benz to join.</w:t>
      </w:r>
    </w:p>
    <w:p w14:paraId="1A393245"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 xml:space="preserve">I continue to see that we have significant untapped potential to grow our Section membership.  </w:t>
      </w:r>
    </w:p>
    <w:p w14:paraId="1F4A31EC"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We all see the large number of Mercedes-Benz automobiles on the roads of Vancouver Island and in particular the Capital Regional District.</w:t>
      </w:r>
    </w:p>
    <w:p w14:paraId="7C69EEB1"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 xml:space="preserve"> I continue to take my daily walks around Sidney, always taking membership brochures with me to put under windshield wipers around the various neighbourhoods I travel through on foot.</w:t>
      </w:r>
    </w:p>
    <w:p w14:paraId="06F6F2D7"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 xml:space="preserve">When I do get an opportunity to speak with an owner and ask, “Are you a member of the Vancouver Island Section of the Mercedes-Benz Club?” the answer often is “I didn’t know there was such a club.”  This tells me we have room to </w:t>
      </w:r>
      <w:proofErr w:type="gramStart"/>
      <w:r w:rsidRPr="00E03584">
        <w:rPr>
          <w:rFonts w:eastAsia="Times New Roman" w:cs="Times New Roman"/>
          <w:sz w:val="24"/>
          <w:szCs w:val="24"/>
          <w:lang w:eastAsia="en-CA"/>
        </w:rPr>
        <w:t>grow</w:t>
      </w:r>
      <w:proofErr w:type="gramEnd"/>
      <w:r w:rsidRPr="00E03584">
        <w:rPr>
          <w:rFonts w:eastAsia="Times New Roman" w:cs="Times New Roman"/>
          <w:sz w:val="24"/>
          <w:szCs w:val="24"/>
          <w:lang w:eastAsia="en-CA"/>
        </w:rPr>
        <w:t xml:space="preserve"> and we all can be ambassadors for our Section.</w:t>
      </w:r>
    </w:p>
    <w:p w14:paraId="4ACEE35E"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The Board continues to seek opportunities with the GAIN network to make customers aware of the section.</w:t>
      </w:r>
    </w:p>
    <w:p w14:paraId="7DF56F00"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 xml:space="preserve">We are preparing some direct advertising to run through the Black Press chain of community </w:t>
      </w:r>
      <w:proofErr w:type="gramStart"/>
      <w:r w:rsidRPr="00E03584">
        <w:rPr>
          <w:rFonts w:eastAsia="Times New Roman" w:cs="Times New Roman"/>
          <w:sz w:val="24"/>
          <w:szCs w:val="24"/>
          <w:lang w:eastAsia="en-CA"/>
        </w:rPr>
        <w:t>newspapers</w:t>
      </w:r>
      <w:proofErr w:type="gramEnd"/>
      <w:r w:rsidRPr="00E03584">
        <w:rPr>
          <w:rFonts w:eastAsia="Times New Roman" w:cs="Times New Roman"/>
          <w:sz w:val="24"/>
          <w:szCs w:val="24"/>
          <w:lang w:eastAsia="en-CA"/>
        </w:rPr>
        <w:t xml:space="preserve"> but we could use some help to get a presence on line.</w:t>
      </w:r>
    </w:p>
    <w:p w14:paraId="4BB05BBE"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If we have a member with social media skills who would be willing to give us a hand, please contact any board member.</w:t>
      </w:r>
    </w:p>
    <w:p w14:paraId="47BC74E5"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If you feel you would like to be an ambassador for our Section, we can get brochures to you. Even without them, a conversation and direction to https://www.mbca.org/join/international is all some folks need.</w:t>
      </w:r>
    </w:p>
    <w:p w14:paraId="23DD4C1C"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While Covid is likely to haunt us for some time, we are enthusiastic about the club’s future.</w:t>
      </w:r>
    </w:p>
    <w:p w14:paraId="7BBD9C9E"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I wish you all good health and safety in the months ahead.</w:t>
      </w:r>
    </w:p>
    <w:p w14:paraId="342E606C" w14:textId="77777777" w:rsidR="00E03584" w:rsidRPr="00E03584" w:rsidRDefault="00E03584" w:rsidP="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Happy Motoring!</w:t>
      </w:r>
    </w:p>
    <w:p w14:paraId="7235CEFF" w14:textId="77777777" w:rsidR="00E03584" w:rsidRPr="00E03584" w:rsidRDefault="00E03584" w:rsidP="00E03584">
      <w:pPr>
        <w:tabs>
          <w:tab w:val="left" w:pos="720"/>
        </w:tabs>
        <w:spacing w:before="120" w:after="0"/>
        <w:rPr>
          <w:rFonts w:eastAsia="Times New Roman" w:cs="Times New Roman"/>
          <w:sz w:val="24"/>
          <w:szCs w:val="24"/>
          <w:lang w:eastAsia="en-CA"/>
        </w:rPr>
      </w:pPr>
    </w:p>
    <w:p w14:paraId="257F47C1" w14:textId="77469D89" w:rsidR="00363572" w:rsidRPr="00363572" w:rsidRDefault="00E03584">
      <w:pPr>
        <w:tabs>
          <w:tab w:val="left" w:pos="720"/>
        </w:tabs>
        <w:spacing w:before="120" w:after="0"/>
        <w:rPr>
          <w:rFonts w:eastAsia="Times New Roman" w:cs="Times New Roman"/>
          <w:sz w:val="24"/>
          <w:szCs w:val="24"/>
          <w:lang w:eastAsia="en-CA"/>
        </w:rPr>
      </w:pPr>
      <w:r w:rsidRPr="00E03584">
        <w:rPr>
          <w:rFonts w:eastAsia="Times New Roman" w:cs="Times New Roman"/>
          <w:sz w:val="24"/>
          <w:szCs w:val="24"/>
          <w:lang w:eastAsia="en-CA"/>
        </w:rPr>
        <w:t>Alex Currie</w:t>
      </w:r>
    </w:p>
    <w:sectPr w:rsidR="00363572" w:rsidRPr="00363572" w:rsidSect="009C2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3CE6" w14:textId="77777777" w:rsidR="003514E7" w:rsidRDefault="003514E7" w:rsidP="00452C3F">
      <w:pPr>
        <w:spacing w:after="0" w:line="240" w:lineRule="auto"/>
      </w:pPr>
      <w:r>
        <w:separator/>
      </w:r>
    </w:p>
  </w:endnote>
  <w:endnote w:type="continuationSeparator" w:id="0">
    <w:p w14:paraId="533B4333" w14:textId="77777777" w:rsidR="003514E7" w:rsidRDefault="003514E7" w:rsidP="0045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202" w14:textId="77777777" w:rsidR="009D2CB6" w:rsidRDefault="009D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62BB" w14:textId="7E963C1D" w:rsidR="007C37EB" w:rsidRPr="007C37EB" w:rsidRDefault="007C37EB">
    <w:pPr>
      <w:pStyle w:val="Footer"/>
      <w:rPr>
        <w:rFonts w:cstheme="minorHAnsi"/>
        <w:b/>
        <w:bCs/>
        <w:sz w:val="20"/>
        <w:szCs w:val="20"/>
      </w:rPr>
    </w:pPr>
    <w:r w:rsidRPr="007C37EB">
      <w:rPr>
        <w:rFonts w:cstheme="minorHAnsi"/>
        <w:b/>
        <w:bCs/>
        <w:sz w:val="20"/>
        <w:szCs w:val="20"/>
        <w:lang w:val="en-US"/>
      </w:rPr>
      <w:fldChar w:fldCharType="begin"/>
    </w:r>
    <w:r w:rsidRPr="007C37EB">
      <w:rPr>
        <w:rFonts w:cstheme="minorHAnsi"/>
        <w:b/>
        <w:bCs/>
        <w:sz w:val="20"/>
        <w:szCs w:val="20"/>
        <w:lang w:val="en-US"/>
      </w:rPr>
      <w:instrText xml:space="preserve"> FILENAME </w:instrText>
    </w:r>
    <w:r w:rsidRPr="007C37EB">
      <w:rPr>
        <w:rFonts w:cstheme="minorHAnsi"/>
        <w:b/>
        <w:bCs/>
        <w:sz w:val="20"/>
        <w:szCs w:val="20"/>
        <w:lang w:val="en-US"/>
      </w:rPr>
      <w:fldChar w:fldCharType="separate"/>
    </w:r>
    <w:r w:rsidR="00B007D5">
      <w:rPr>
        <w:rFonts w:cstheme="minorHAnsi"/>
        <w:b/>
        <w:bCs/>
        <w:noProof/>
        <w:sz w:val="20"/>
        <w:szCs w:val="20"/>
        <w:lang w:val="en-US"/>
      </w:rPr>
      <w:t>1a MBCA VI Section AGM Notice 2020No8.docx</w:t>
    </w:r>
    <w:r w:rsidRPr="007C37EB">
      <w:rPr>
        <w:rFonts w:cstheme="minorHAnsi"/>
        <w:b/>
        <w:bCs/>
        <w:sz w:val="20"/>
        <w:szCs w:val="20"/>
        <w:lang w:val="en-US"/>
      </w:rPr>
      <w:fldChar w:fldCharType="end"/>
    </w:r>
    <w:r w:rsidRPr="007C37EB">
      <w:rPr>
        <w:rFonts w:cstheme="minorHAnsi"/>
        <w:b/>
        <w:bCs/>
        <w:sz w:val="20"/>
        <w:szCs w:val="20"/>
      </w:rPr>
      <w:tab/>
    </w:r>
    <w:r w:rsidRPr="007C37EB">
      <w:rPr>
        <w:rFonts w:cstheme="minorHAnsi"/>
        <w:b/>
        <w:bCs/>
        <w:sz w:val="20"/>
        <w:szCs w:val="20"/>
      </w:rPr>
      <w:tab/>
    </w:r>
    <w:r w:rsidRPr="007C37EB">
      <w:rPr>
        <w:rFonts w:cstheme="minorHAnsi"/>
        <w:b/>
        <w:bCs/>
        <w:sz w:val="20"/>
        <w:szCs w:val="20"/>
        <w:lang w:val="en-US"/>
      </w:rPr>
      <w:t xml:space="preserve">Page </w:t>
    </w:r>
    <w:r w:rsidRPr="007C37EB">
      <w:rPr>
        <w:rFonts w:cstheme="minorHAnsi"/>
        <w:b/>
        <w:bCs/>
        <w:sz w:val="20"/>
        <w:szCs w:val="20"/>
        <w:lang w:val="en-US"/>
      </w:rPr>
      <w:fldChar w:fldCharType="begin"/>
    </w:r>
    <w:r w:rsidRPr="007C37EB">
      <w:rPr>
        <w:rFonts w:cstheme="minorHAnsi"/>
        <w:b/>
        <w:bCs/>
        <w:sz w:val="20"/>
        <w:szCs w:val="20"/>
        <w:lang w:val="en-US"/>
      </w:rPr>
      <w:instrText xml:space="preserve"> PAGE </w:instrText>
    </w:r>
    <w:r w:rsidRPr="007C37EB">
      <w:rPr>
        <w:rFonts w:cstheme="minorHAnsi"/>
        <w:b/>
        <w:bCs/>
        <w:sz w:val="20"/>
        <w:szCs w:val="20"/>
        <w:lang w:val="en-US"/>
      </w:rPr>
      <w:fldChar w:fldCharType="separate"/>
    </w:r>
    <w:r w:rsidRPr="007C37EB">
      <w:rPr>
        <w:rFonts w:cstheme="minorHAnsi"/>
        <w:b/>
        <w:bCs/>
        <w:noProof/>
        <w:sz w:val="20"/>
        <w:szCs w:val="20"/>
        <w:lang w:val="en-US"/>
      </w:rPr>
      <w:t>3</w:t>
    </w:r>
    <w:r w:rsidRPr="007C37EB">
      <w:rPr>
        <w:rFonts w:cstheme="minorHAnsi"/>
        <w:b/>
        <w:bCs/>
        <w:sz w:val="20"/>
        <w:szCs w:val="20"/>
        <w:lang w:val="en-US"/>
      </w:rPr>
      <w:fldChar w:fldCharType="end"/>
    </w:r>
    <w:r w:rsidRPr="007C37EB">
      <w:rPr>
        <w:rFonts w:cstheme="minorHAnsi"/>
        <w:b/>
        <w:bCs/>
        <w:sz w:val="20"/>
        <w:szCs w:val="20"/>
        <w:lang w:val="en-US"/>
      </w:rPr>
      <w:t xml:space="preserve"> of </w:t>
    </w:r>
    <w:r w:rsidRPr="007C37EB">
      <w:rPr>
        <w:rFonts w:cstheme="minorHAnsi"/>
        <w:b/>
        <w:bCs/>
        <w:sz w:val="20"/>
        <w:szCs w:val="20"/>
        <w:lang w:val="en-US"/>
      </w:rPr>
      <w:fldChar w:fldCharType="begin"/>
    </w:r>
    <w:r w:rsidRPr="007C37EB">
      <w:rPr>
        <w:rFonts w:cstheme="minorHAnsi"/>
        <w:b/>
        <w:bCs/>
        <w:sz w:val="20"/>
        <w:szCs w:val="20"/>
        <w:lang w:val="en-US"/>
      </w:rPr>
      <w:instrText xml:space="preserve"> NUMPAGES </w:instrText>
    </w:r>
    <w:r w:rsidRPr="007C37EB">
      <w:rPr>
        <w:rFonts w:cstheme="minorHAnsi"/>
        <w:b/>
        <w:bCs/>
        <w:sz w:val="20"/>
        <w:szCs w:val="20"/>
        <w:lang w:val="en-US"/>
      </w:rPr>
      <w:fldChar w:fldCharType="separate"/>
    </w:r>
    <w:r w:rsidRPr="007C37EB">
      <w:rPr>
        <w:rFonts w:cstheme="minorHAnsi"/>
        <w:b/>
        <w:bCs/>
        <w:noProof/>
        <w:sz w:val="20"/>
        <w:szCs w:val="20"/>
        <w:lang w:val="en-US"/>
      </w:rPr>
      <w:t>4</w:t>
    </w:r>
    <w:r w:rsidRPr="007C37EB">
      <w:rPr>
        <w:rFonts w:cstheme="minorHAnsi"/>
        <w:b/>
        <w:bCs/>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553" w14:textId="77777777" w:rsidR="009D2CB6" w:rsidRDefault="009D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6082" w14:textId="77777777" w:rsidR="003514E7" w:rsidRDefault="003514E7" w:rsidP="00452C3F">
      <w:pPr>
        <w:spacing w:after="0" w:line="240" w:lineRule="auto"/>
      </w:pPr>
      <w:r>
        <w:separator/>
      </w:r>
    </w:p>
  </w:footnote>
  <w:footnote w:type="continuationSeparator" w:id="0">
    <w:p w14:paraId="3EEDFC05" w14:textId="77777777" w:rsidR="003514E7" w:rsidRDefault="003514E7" w:rsidP="0045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936" w14:textId="77777777" w:rsidR="009D2CB6" w:rsidRDefault="009D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7FD" w14:textId="77777777" w:rsidR="009D2CB6" w:rsidRDefault="009D2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2014" w14:textId="77777777" w:rsidR="009D2CB6" w:rsidRDefault="009D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C7DCF1EC"/>
    <w:name w:val="WW8Num26"/>
    <w:lvl w:ilvl="0">
      <w:start w:val="1"/>
      <w:numFmt w:val="lowerLetter"/>
      <w:lvlText w:val="%1."/>
      <w:lvlJc w:val="left"/>
      <w:pPr>
        <w:tabs>
          <w:tab w:val="num" w:pos="810"/>
        </w:tabs>
        <w:ind w:left="810" w:hanging="360"/>
      </w:pPr>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D8"/>
    <w:rsid w:val="0003273F"/>
    <w:rsid w:val="00036EB7"/>
    <w:rsid w:val="000B33FA"/>
    <w:rsid w:val="000C0B9F"/>
    <w:rsid w:val="000D1EAA"/>
    <w:rsid w:val="000F7FBE"/>
    <w:rsid w:val="0012602F"/>
    <w:rsid w:val="00140B70"/>
    <w:rsid w:val="001419FA"/>
    <w:rsid w:val="00151514"/>
    <w:rsid w:val="0015716B"/>
    <w:rsid w:val="00160F44"/>
    <w:rsid w:val="00204241"/>
    <w:rsid w:val="00275E25"/>
    <w:rsid w:val="00283CD0"/>
    <w:rsid w:val="002A0276"/>
    <w:rsid w:val="002C635F"/>
    <w:rsid w:val="00326703"/>
    <w:rsid w:val="003514E7"/>
    <w:rsid w:val="0035445A"/>
    <w:rsid w:val="00363572"/>
    <w:rsid w:val="00367440"/>
    <w:rsid w:val="00385FF8"/>
    <w:rsid w:val="003A5DC9"/>
    <w:rsid w:val="003C2A1F"/>
    <w:rsid w:val="003C6D17"/>
    <w:rsid w:val="00407E45"/>
    <w:rsid w:val="00416C2E"/>
    <w:rsid w:val="00452C3F"/>
    <w:rsid w:val="004A4CD8"/>
    <w:rsid w:val="004D05C1"/>
    <w:rsid w:val="005628DA"/>
    <w:rsid w:val="005725D1"/>
    <w:rsid w:val="005A370D"/>
    <w:rsid w:val="0062011C"/>
    <w:rsid w:val="0062042B"/>
    <w:rsid w:val="00626FE8"/>
    <w:rsid w:val="006423FE"/>
    <w:rsid w:val="0067358D"/>
    <w:rsid w:val="006758E9"/>
    <w:rsid w:val="00734653"/>
    <w:rsid w:val="00766526"/>
    <w:rsid w:val="007671BE"/>
    <w:rsid w:val="00780FEC"/>
    <w:rsid w:val="00790BB3"/>
    <w:rsid w:val="007C2033"/>
    <w:rsid w:val="007C37EB"/>
    <w:rsid w:val="007E01E6"/>
    <w:rsid w:val="00857005"/>
    <w:rsid w:val="0086059A"/>
    <w:rsid w:val="0087466C"/>
    <w:rsid w:val="00886038"/>
    <w:rsid w:val="00896560"/>
    <w:rsid w:val="008B13EF"/>
    <w:rsid w:val="008B1F6B"/>
    <w:rsid w:val="008C76D8"/>
    <w:rsid w:val="008D63FD"/>
    <w:rsid w:val="008F0BC2"/>
    <w:rsid w:val="00926BF1"/>
    <w:rsid w:val="00934F08"/>
    <w:rsid w:val="00973262"/>
    <w:rsid w:val="00982F33"/>
    <w:rsid w:val="00986660"/>
    <w:rsid w:val="009867B6"/>
    <w:rsid w:val="00993A31"/>
    <w:rsid w:val="009965BD"/>
    <w:rsid w:val="009A3AC9"/>
    <w:rsid w:val="009C25B1"/>
    <w:rsid w:val="009C2D0A"/>
    <w:rsid w:val="009C5395"/>
    <w:rsid w:val="009D1663"/>
    <w:rsid w:val="009D2CB6"/>
    <w:rsid w:val="00A41B49"/>
    <w:rsid w:val="00A471A7"/>
    <w:rsid w:val="00A74B91"/>
    <w:rsid w:val="00A8209C"/>
    <w:rsid w:val="00A8223F"/>
    <w:rsid w:val="00AA182B"/>
    <w:rsid w:val="00AA7E4A"/>
    <w:rsid w:val="00AE4668"/>
    <w:rsid w:val="00B007D5"/>
    <w:rsid w:val="00B2271A"/>
    <w:rsid w:val="00B447E9"/>
    <w:rsid w:val="00B45080"/>
    <w:rsid w:val="00B86A48"/>
    <w:rsid w:val="00BB0B35"/>
    <w:rsid w:val="00BC7ECD"/>
    <w:rsid w:val="00BD5EDA"/>
    <w:rsid w:val="00C41D53"/>
    <w:rsid w:val="00C54FFB"/>
    <w:rsid w:val="00C6040F"/>
    <w:rsid w:val="00C6255F"/>
    <w:rsid w:val="00C62790"/>
    <w:rsid w:val="00C81497"/>
    <w:rsid w:val="00C83538"/>
    <w:rsid w:val="00CA032F"/>
    <w:rsid w:val="00CA11BE"/>
    <w:rsid w:val="00CE0809"/>
    <w:rsid w:val="00D04C59"/>
    <w:rsid w:val="00D04C92"/>
    <w:rsid w:val="00D17A50"/>
    <w:rsid w:val="00D56CD6"/>
    <w:rsid w:val="00D57EB1"/>
    <w:rsid w:val="00D86BC4"/>
    <w:rsid w:val="00DA544C"/>
    <w:rsid w:val="00DB396C"/>
    <w:rsid w:val="00DC35FC"/>
    <w:rsid w:val="00DD5AFA"/>
    <w:rsid w:val="00E03584"/>
    <w:rsid w:val="00E13373"/>
    <w:rsid w:val="00E4138E"/>
    <w:rsid w:val="00E82FD3"/>
    <w:rsid w:val="00EB0FA2"/>
    <w:rsid w:val="00EC25DA"/>
    <w:rsid w:val="00F03E7E"/>
    <w:rsid w:val="00F27A7F"/>
    <w:rsid w:val="00F46E9E"/>
    <w:rsid w:val="00F47A93"/>
    <w:rsid w:val="00F81750"/>
    <w:rsid w:val="00F92D47"/>
    <w:rsid w:val="00FD5C58"/>
    <w:rsid w:val="00FE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3A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76D8"/>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3F"/>
    <w:rPr>
      <w:sz w:val="22"/>
      <w:szCs w:val="22"/>
      <w:lang w:val="en-CA"/>
    </w:rPr>
  </w:style>
  <w:style w:type="paragraph" w:styleId="Footer">
    <w:name w:val="footer"/>
    <w:basedOn w:val="Normal"/>
    <w:link w:val="FooterChar"/>
    <w:uiPriority w:val="99"/>
    <w:unhideWhenUsed/>
    <w:rsid w:val="0045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3F"/>
    <w:rPr>
      <w:sz w:val="22"/>
      <w:szCs w:val="22"/>
      <w:lang w:val="en-CA"/>
    </w:rPr>
  </w:style>
  <w:style w:type="character" w:customStyle="1" w:styleId="apple-converted-space">
    <w:name w:val="apple-converted-space"/>
    <w:basedOn w:val="DefaultParagraphFont"/>
    <w:rsid w:val="00C54FFB"/>
  </w:style>
  <w:style w:type="paragraph" w:styleId="PlainText">
    <w:name w:val="Plain Text"/>
    <w:basedOn w:val="Normal"/>
    <w:link w:val="PlainTextChar"/>
    <w:rsid w:val="00036EB7"/>
    <w:pPr>
      <w:suppressAutoHyphens/>
      <w:spacing w:after="0" w:line="240" w:lineRule="auto"/>
    </w:pPr>
    <w:rPr>
      <w:rFonts w:ascii="Courier New" w:eastAsia="Times New Roman" w:hAnsi="Courier New" w:cs="Times New Roman"/>
      <w:sz w:val="20"/>
      <w:szCs w:val="20"/>
      <w:lang w:val="x-none" w:eastAsia="ar-SA"/>
    </w:rPr>
  </w:style>
  <w:style w:type="character" w:customStyle="1" w:styleId="PlainTextChar">
    <w:name w:val="Plain Text Char"/>
    <w:basedOn w:val="DefaultParagraphFont"/>
    <w:link w:val="PlainText"/>
    <w:rsid w:val="00036EB7"/>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518">
      <w:bodyDiv w:val="1"/>
      <w:marLeft w:val="0"/>
      <w:marRight w:val="0"/>
      <w:marTop w:val="0"/>
      <w:marBottom w:val="0"/>
      <w:divBdr>
        <w:top w:val="none" w:sz="0" w:space="0" w:color="auto"/>
        <w:left w:val="none" w:sz="0" w:space="0" w:color="auto"/>
        <w:bottom w:val="none" w:sz="0" w:space="0" w:color="auto"/>
        <w:right w:val="none" w:sz="0" w:space="0" w:color="auto"/>
      </w:divBdr>
    </w:div>
    <w:div w:id="1072889859">
      <w:bodyDiv w:val="1"/>
      <w:marLeft w:val="0"/>
      <w:marRight w:val="0"/>
      <w:marTop w:val="0"/>
      <w:marBottom w:val="0"/>
      <w:divBdr>
        <w:top w:val="none" w:sz="0" w:space="0" w:color="auto"/>
        <w:left w:val="none" w:sz="0" w:space="0" w:color="auto"/>
        <w:bottom w:val="none" w:sz="0" w:space="0" w:color="auto"/>
        <w:right w:val="none" w:sz="0" w:space="0" w:color="auto"/>
      </w:divBdr>
    </w:div>
    <w:div w:id="1626040503">
      <w:bodyDiv w:val="1"/>
      <w:marLeft w:val="0"/>
      <w:marRight w:val="0"/>
      <w:marTop w:val="0"/>
      <w:marBottom w:val="0"/>
      <w:divBdr>
        <w:top w:val="none" w:sz="0" w:space="0" w:color="auto"/>
        <w:left w:val="none" w:sz="0" w:space="0" w:color="auto"/>
        <w:bottom w:val="none" w:sz="0" w:space="0" w:color="auto"/>
        <w:right w:val="none" w:sz="0" w:space="0" w:color="auto"/>
      </w:divBdr>
    </w:div>
    <w:div w:id="1682583008">
      <w:bodyDiv w:val="1"/>
      <w:marLeft w:val="0"/>
      <w:marRight w:val="0"/>
      <w:marTop w:val="0"/>
      <w:marBottom w:val="0"/>
      <w:divBdr>
        <w:top w:val="none" w:sz="0" w:space="0" w:color="auto"/>
        <w:left w:val="none" w:sz="0" w:space="0" w:color="auto"/>
        <w:bottom w:val="none" w:sz="0" w:space="0" w:color="auto"/>
        <w:right w:val="none" w:sz="0" w:space="0" w:color="auto"/>
      </w:divBdr>
    </w:div>
    <w:div w:id="183509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and Linda Derrick</dc:creator>
  <cp:keywords/>
  <dc:description/>
  <cp:lastModifiedBy>Robert Watson and Linda Derrick</cp:lastModifiedBy>
  <cp:revision>17</cp:revision>
  <dcterms:created xsi:type="dcterms:W3CDTF">2021-09-18T00:47:00Z</dcterms:created>
  <dcterms:modified xsi:type="dcterms:W3CDTF">2021-09-23T05:32:00Z</dcterms:modified>
</cp:coreProperties>
</file>